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3E0E" w:rsidRDefault="0039620E">
      <w:pPr>
        <w:pStyle w:val="a3"/>
        <w:jc w:val="center"/>
      </w:pPr>
      <w:r>
        <w:t>Қазақстан</w:t>
      </w:r>
      <w:r>
        <w:t xml:space="preserve"> Республикасы Білім және ғылым Министрлігі</w:t>
      </w:r>
    </w:p>
    <w:p w:rsidR="00373E0E" w:rsidRDefault="00373E0E">
      <w:pPr>
        <w:pStyle w:val="a3"/>
      </w:pPr>
    </w:p>
    <w:p w:rsidR="00373E0E" w:rsidRDefault="0039620E">
      <w:pPr>
        <w:pStyle w:val="a3"/>
        <w:jc w:val="center"/>
      </w:pPr>
      <w:r>
        <w:t>Д.Серікбаев атындағы ШҚТУ</w:t>
      </w:r>
    </w:p>
    <w:p w:rsidR="00373E0E" w:rsidRDefault="00373E0E">
      <w:pPr>
        <w:pStyle w:val="a3"/>
      </w:pPr>
    </w:p>
    <w:p w:rsidR="00373E0E" w:rsidRDefault="00373E0E">
      <w:pPr>
        <w:pStyle w:val="a3"/>
      </w:pPr>
    </w:p>
    <w:p w:rsidR="00373E0E" w:rsidRDefault="0039620E">
      <w:pPr>
        <w:pStyle w:val="a3"/>
        <w:ind w:left="6100"/>
      </w:pPr>
      <w:r>
        <w:t>БЕКІТЕМІН:</w:t>
      </w:r>
    </w:p>
    <w:p w:rsidR="00373E0E" w:rsidRDefault="0039620E">
      <w:pPr>
        <w:pStyle w:val="a3"/>
        <w:ind w:left="6100"/>
      </w:pPr>
      <w:r>
        <w:t>деканы:</w:t>
      </w:r>
    </w:p>
    <w:p w:rsidR="00373E0E" w:rsidRDefault="0039620E">
      <w:pPr>
        <w:pStyle w:val="a3"/>
        <w:ind w:left="6100"/>
      </w:pPr>
      <w:r>
        <w:t>_____________ Сегеда Т.А.</w:t>
      </w:r>
    </w:p>
    <w:p w:rsidR="00373E0E" w:rsidRDefault="0039620E">
      <w:pPr>
        <w:pStyle w:val="a3"/>
        <w:ind w:left="6100"/>
      </w:pPr>
      <w:r>
        <w:t>_____________202</w:t>
      </w:r>
      <w:r w:rsidR="00703B07">
        <w:rPr>
          <w:lang w:val="kk-KZ"/>
        </w:rPr>
        <w:t>1</w:t>
      </w:r>
      <w:r>
        <w:t xml:space="preserve"> ж.</w:t>
      </w:r>
    </w:p>
    <w:p w:rsidR="00373E0E" w:rsidRDefault="00373E0E">
      <w:pPr>
        <w:pStyle w:val="a3"/>
      </w:pPr>
    </w:p>
    <w:p w:rsidR="00373E0E" w:rsidRDefault="00373E0E">
      <w:pPr>
        <w:pStyle w:val="a3"/>
      </w:pPr>
    </w:p>
    <w:p w:rsidR="00373E0E" w:rsidRDefault="00373E0E">
      <w:pPr>
        <w:pStyle w:val="a3"/>
      </w:pPr>
    </w:p>
    <w:p w:rsidR="00373E0E" w:rsidRDefault="00373E0E">
      <w:pPr>
        <w:pStyle w:val="a3"/>
      </w:pPr>
    </w:p>
    <w:p w:rsidR="00373E0E" w:rsidRDefault="0039620E">
      <w:pPr>
        <w:pStyle w:val="a3"/>
        <w:jc w:val="center"/>
      </w:pPr>
      <w:r>
        <w:rPr>
          <w:b/>
        </w:rPr>
        <w:t>ЭЛЕКТРЭНЕРГЕТИКАДАҒЫ АВТОМАТТАНДЫРЫЛҒАН БАСҚАРУ</w:t>
      </w:r>
    </w:p>
    <w:p w:rsidR="00373E0E" w:rsidRDefault="0039620E">
      <w:pPr>
        <w:pStyle w:val="a3"/>
        <w:jc w:val="center"/>
      </w:pPr>
      <w:r>
        <w:t>Жұмыс оқу бағдарламасы (силлабус)</w:t>
      </w:r>
    </w:p>
    <w:p w:rsidR="00373E0E" w:rsidRDefault="00373E0E">
      <w:pPr>
        <w:pStyle w:val="a3"/>
      </w:pPr>
    </w:p>
    <w:p w:rsidR="00373E0E" w:rsidRDefault="00373E0E">
      <w:pPr>
        <w:pStyle w:val="a3"/>
      </w:pPr>
    </w:p>
    <w:p w:rsidR="00373E0E" w:rsidRDefault="00373E0E">
      <w:pPr>
        <w:pStyle w:val="a3"/>
      </w:pPr>
    </w:p>
    <w:p w:rsidR="00373E0E" w:rsidRDefault="00373E0E">
      <w:pPr>
        <w:pStyle w:val="a3"/>
      </w:pPr>
    </w:p>
    <w:p w:rsidR="00373E0E" w:rsidRDefault="0039620E">
      <w:pPr>
        <w:pStyle w:val="a3"/>
      </w:pPr>
      <w:r>
        <w:t xml:space="preserve">Білім беру </w:t>
      </w:r>
      <w:r>
        <w:t>бағдарламасы: 6B07104 Электр энергетикасы</w:t>
      </w:r>
    </w:p>
    <w:p w:rsidR="00373E0E" w:rsidRDefault="0039620E">
      <w:pPr>
        <w:pStyle w:val="a3"/>
      </w:pPr>
      <w:r>
        <w:t>Пәндерінің коды: AUE3210</w:t>
      </w:r>
    </w:p>
    <w:p w:rsidR="00373E0E" w:rsidRDefault="0039620E">
      <w:pPr>
        <w:pStyle w:val="a3"/>
      </w:pPr>
      <w:r>
        <w:t>Кредиттер саны: 5</w:t>
      </w:r>
    </w:p>
    <w:p w:rsidR="00373E0E" w:rsidRDefault="0039620E">
      <w:pPr>
        <w:pStyle w:val="a3"/>
      </w:pPr>
      <w:r>
        <w:t>Цикл: БП</w:t>
      </w:r>
    </w:p>
    <w:p w:rsidR="00373E0E" w:rsidRDefault="0039620E">
      <w:pPr>
        <w:pStyle w:val="a3"/>
      </w:pPr>
      <w:r>
        <w:t>Компонент: ТК</w:t>
      </w:r>
    </w:p>
    <w:p w:rsidR="00373E0E" w:rsidRDefault="00373E0E">
      <w:pPr>
        <w:pStyle w:val="a3"/>
      </w:pPr>
    </w:p>
    <w:p w:rsidR="00373E0E" w:rsidRDefault="00373E0E">
      <w:pPr>
        <w:pStyle w:val="a3"/>
      </w:pPr>
    </w:p>
    <w:p w:rsidR="00373E0E" w:rsidRDefault="00373E0E">
      <w:pPr>
        <w:pStyle w:val="a3"/>
      </w:pPr>
    </w:p>
    <w:p w:rsidR="00373E0E" w:rsidRDefault="00373E0E">
      <w:pPr>
        <w:pStyle w:val="a3"/>
      </w:pPr>
    </w:p>
    <w:p w:rsidR="00373E0E" w:rsidRDefault="00373E0E">
      <w:pPr>
        <w:pStyle w:val="a3"/>
      </w:pPr>
    </w:p>
    <w:p w:rsidR="00373E0E" w:rsidRDefault="00373E0E">
      <w:pPr>
        <w:pStyle w:val="a3"/>
      </w:pPr>
    </w:p>
    <w:p w:rsidR="00373E0E" w:rsidRDefault="00373E0E">
      <w:pPr>
        <w:pStyle w:val="a3"/>
      </w:pPr>
    </w:p>
    <w:p w:rsidR="00373E0E" w:rsidRDefault="00373E0E">
      <w:pPr>
        <w:pStyle w:val="a3"/>
      </w:pPr>
    </w:p>
    <w:p w:rsidR="00373E0E" w:rsidRDefault="00373E0E">
      <w:pPr>
        <w:pStyle w:val="a3"/>
      </w:pPr>
    </w:p>
    <w:p w:rsidR="00373E0E" w:rsidRDefault="00373E0E">
      <w:pPr>
        <w:pStyle w:val="a3"/>
      </w:pPr>
    </w:p>
    <w:p w:rsidR="00373E0E" w:rsidRDefault="00373E0E">
      <w:pPr>
        <w:pStyle w:val="a3"/>
      </w:pPr>
    </w:p>
    <w:p w:rsidR="00373E0E" w:rsidRDefault="00373E0E">
      <w:pPr>
        <w:pStyle w:val="a3"/>
      </w:pPr>
    </w:p>
    <w:p w:rsidR="00373E0E" w:rsidRDefault="00373E0E">
      <w:pPr>
        <w:pStyle w:val="a3"/>
      </w:pPr>
    </w:p>
    <w:p w:rsidR="00373E0E" w:rsidRDefault="0039620E">
      <w:pPr>
        <w:pStyle w:val="a3"/>
        <w:jc w:val="center"/>
      </w:pPr>
      <w:r>
        <w:t>Өскемен</w:t>
      </w:r>
      <w:r>
        <w:t>, 202</w:t>
      </w:r>
      <w:r w:rsidR="00703B07">
        <w:rPr>
          <w:lang w:val="kk-KZ"/>
        </w:rPr>
        <w:t>1</w:t>
      </w:r>
      <w:r>
        <w:br w:type="page"/>
      </w:r>
    </w:p>
    <w:p w:rsidR="00373E0E" w:rsidRDefault="0039620E">
      <w:pPr>
        <w:pStyle w:val="a3"/>
        <w:ind w:firstLine="567"/>
      </w:pPr>
      <w:r>
        <w:lastRenderedPageBreak/>
        <w:t xml:space="preserve">Кредиттік технология бойынша оқу процесін ұйымдастыру қағидалары (ҚР Білім және ғылым министрінің 12.10.2018 ж. №563 </w:t>
      </w:r>
      <w:r>
        <w:t>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оқу бағдарламасы (си</w:t>
      </w:r>
      <w:r>
        <w:t>ллабус) мектепте жасалған.</w:t>
      </w:r>
    </w:p>
    <w:p w:rsidR="00373E0E" w:rsidRDefault="00373E0E">
      <w:pPr>
        <w:pStyle w:val="a3"/>
      </w:pPr>
    </w:p>
    <w:p w:rsidR="00373E0E" w:rsidRDefault="0039620E">
      <w:pPr>
        <w:pStyle w:val="a3"/>
      </w:pPr>
      <w:r>
        <w:t>Мектептің оқу-әдістемелік кеңесімен мақұлданған</w:t>
      </w:r>
    </w:p>
    <w:p w:rsidR="00373E0E" w:rsidRDefault="00373E0E">
      <w:pPr>
        <w:pStyle w:val="a3"/>
      </w:pPr>
    </w:p>
    <w:p w:rsidR="00373E0E" w:rsidRPr="00703B07" w:rsidRDefault="0039620E">
      <w:pPr>
        <w:pStyle w:val="a3"/>
        <w:tabs>
          <w:tab w:val="left" w:pos="6500"/>
        </w:tabs>
        <w:rPr>
          <w:lang w:val="kk-KZ"/>
        </w:rPr>
      </w:pPr>
      <w:r>
        <w:t>Төрағасы</w:t>
      </w:r>
      <w:r>
        <w:tab/>
      </w:r>
      <w:r w:rsidR="00703B07">
        <w:rPr>
          <w:lang w:val="kk-KZ"/>
        </w:rPr>
        <w:t>Нургалиева А.Т.</w:t>
      </w:r>
      <w:bookmarkStart w:id="0" w:name="_GoBack"/>
      <w:bookmarkEnd w:id="0"/>
    </w:p>
    <w:p w:rsidR="00373E0E" w:rsidRDefault="0039620E">
      <w:pPr>
        <w:pStyle w:val="a3"/>
      </w:pPr>
      <w:r>
        <w:t>Күні    00.00.2000 ж.   хаттама 00</w:t>
      </w:r>
    </w:p>
    <w:p w:rsidR="00373E0E" w:rsidRDefault="00373E0E">
      <w:pPr>
        <w:pStyle w:val="a3"/>
      </w:pPr>
    </w:p>
    <w:p w:rsidR="00373E0E" w:rsidRDefault="0039620E">
      <w:pPr>
        <w:pStyle w:val="a3"/>
        <w:tabs>
          <w:tab w:val="left" w:pos="6500"/>
        </w:tabs>
        <w:ind w:left="6500" w:hanging="6500"/>
        <w:jc w:val="left"/>
      </w:pPr>
      <w:r>
        <w:t>Оқу бағдарламасының басшысы</w:t>
      </w:r>
      <w:r>
        <w:tab/>
        <w:t>Сарсенова А.А.</w:t>
      </w:r>
    </w:p>
    <w:p w:rsidR="00373E0E" w:rsidRDefault="0039620E">
      <w:pPr>
        <w:pStyle w:val="a3"/>
        <w:tabs>
          <w:tab w:val="left" w:pos="6500"/>
        </w:tabs>
        <w:ind w:left="6500" w:hanging="6500"/>
        <w:jc w:val="left"/>
      </w:pPr>
      <w:r>
        <w:tab/>
        <w:t>6B07104</w:t>
      </w:r>
    </w:p>
    <w:p w:rsidR="00373E0E" w:rsidRDefault="00373E0E">
      <w:pPr>
        <w:pStyle w:val="a3"/>
      </w:pPr>
    </w:p>
    <w:p w:rsidR="00373E0E" w:rsidRDefault="0039620E">
      <w:pPr>
        <w:pStyle w:val="a3"/>
        <w:tabs>
          <w:tab w:val="left" w:pos="6500"/>
        </w:tabs>
        <w:ind w:left="6500" w:hanging="6500"/>
        <w:jc w:val="left"/>
      </w:pPr>
      <w:r>
        <w:t>Әзірлеген</w:t>
      </w:r>
      <w:r>
        <w:tab/>
        <w:t>Сарсенова А.А.</w:t>
      </w:r>
    </w:p>
    <w:p w:rsidR="00373E0E" w:rsidRDefault="0039620E">
      <w:pPr>
        <w:pStyle w:val="a3"/>
        <w:tabs>
          <w:tab w:val="left" w:pos="6500"/>
        </w:tabs>
        <w:ind w:left="6500" w:hanging="6500"/>
        <w:jc w:val="left"/>
      </w:pPr>
      <w:r>
        <w:t>(Аты-жөні, лауазымы)</w:t>
      </w:r>
      <w:r>
        <w:tab/>
        <w:t>Оқытушы</w:t>
      </w:r>
    </w:p>
    <w:p w:rsidR="00373E0E" w:rsidRDefault="00373E0E">
      <w:pPr>
        <w:pStyle w:val="a3"/>
      </w:pPr>
    </w:p>
    <w:p w:rsidR="00373E0E" w:rsidRDefault="00373E0E">
      <w:pPr>
        <w:pStyle w:val="a3"/>
      </w:pPr>
    </w:p>
    <w:p w:rsidR="00373E0E" w:rsidRDefault="0039620E">
      <w:pPr>
        <w:pStyle w:val="a3"/>
      </w:pPr>
      <w:r>
        <w:br w:type="page"/>
      </w:r>
    </w:p>
    <w:p w:rsidR="00373E0E" w:rsidRDefault="0039620E">
      <w:pPr>
        <w:pStyle w:val="a3"/>
        <w:jc w:val="center"/>
      </w:pPr>
      <w:r>
        <w:rPr>
          <w:b/>
        </w:rPr>
        <w:lastRenderedPageBreak/>
        <w:t xml:space="preserve">1 ПӘННІҢ </w:t>
      </w:r>
      <w:r>
        <w:rPr>
          <w:b/>
        </w:rPr>
        <w:t>СИПАТТАМАСЫ, ОНЫҢ ОҚУ ҮРДІСІНДЕГІ ОРНЫ</w:t>
      </w:r>
    </w:p>
    <w:p w:rsidR="00373E0E" w:rsidRDefault="0039620E">
      <w:pPr>
        <w:pStyle w:val="a3"/>
        <w:jc w:val="center"/>
      </w:pPr>
      <w:r>
        <w:rPr>
          <w:b/>
        </w:rPr>
        <w:t>1.1 Пәннің қысқаша сипаттамасы</w:t>
      </w:r>
    </w:p>
    <w:p w:rsidR="00373E0E" w:rsidRDefault="00373E0E">
      <w:pPr>
        <w:pStyle w:val="a3"/>
      </w:pPr>
    </w:p>
    <w:p w:rsidR="00373E0E" w:rsidRDefault="0039620E">
      <w:pPr>
        <w:pStyle w:val="a3"/>
        <w:ind w:firstLine="567"/>
      </w:pPr>
      <w:r>
        <w:t>Осы облыстағы білімі студенттердің өзінің практикалық әрекетінде автоматандырылған басқару жете түсінуіне және тиімді қолдануына мүмкіндік береді. Алған білімдері студенттердің шығармаш</w:t>
      </w:r>
      <w:r>
        <w:t>ылық мүмкіндіктерін кеңейтуі және ынталандыруы, алдағы мамандықтың пәндерін оқуына дайындау керек. Студенттер бұл пән біліміне негізделе отырып автоматты басқару жүйелерін жобалауға әрекеттенеді.</w:t>
      </w:r>
    </w:p>
    <w:p w:rsidR="00373E0E" w:rsidRDefault="00373E0E">
      <w:pPr>
        <w:pStyle w:val="a3"/>
      </w:pPr>
    </w:p>
    <w:p w:rsidR="00373E0E" w:rsidRDefault="0039620E">
      <w:pPr>
        <w:pStyle w:val="a3"/>
        <w:jc w:val="center"/>
      </w:pPr>
      <w:r>
        <w:rPr>
          <w:b/>
        </w:rPr>
        <w:t>1.2 Пәнді оқытудың мақсаты мен міндеттері</w:t>
      </w:r>
    </w:p>
    <w:p w:rsidR="00373E0E" w:rsidRDefault="00373E0E">
      <w:pPr>
        <w:pStyle w:val="a3"/>
      </w:pPr>
    </w:p>
    <w:p w:rsidR="00373E0E" w:rsidRDefault="0039620E">
      <w:pPr>
        <w:pStyle w:val="a3"/>
        <w:ind w:firstLine="567"/>
      </w:pPr>
      <w:r>
        <w:t>Пәнді оқытудың м</w:t>
      </w:r>
      <w:r>
        <w:t>ақсаты:</w:t>
      </w:r>
    </w:p>
    <w:p w:rsidR="00373E0E" w:rsidRDefault="0039620E">
      <w:pPr>
        <w:pStyle w:val="a3"/>
        <w:ind w:firstLine="567"/>
      </w:pPr>
      <w:r>
        <w:t>өнеркәсіптік</w:t>
      </w:r>
      <w:r>
        <w:t xml:space="preserve"> кәсіпорындарының энергетикалық шаруашылығын автоматты басқару жүйелғрін құру және пайдалану негіздері бойынша студентер білімін қалыптастыру</w:t>
      </w:r>
    </w:p>
    <w:p w:rsidR="00373E0E" w:rsidRDefault="00373E0E">
      <w:pPr>
        <w:pStyle w:val="a3"/>
      </w:pPr>
    </w:p>
    <w:p w:rsidR="00373E0E" w:rsidRDefault="0039620E">
      <w:pPr>
        <w:pStyle w:val="a3"/>
        <w:ind w:firstLine="567"/>
      </w:pPr>
      <w:r>
        <w:t>Пәнді оқытудың міндеттері:</w:t>
      </w:r>
    </w:p>
    <w:p w:rsidR="00373E0E" w:rsidRDefault="0039620E">
      <w:pPr>
        <w:pStyle w:val="a3"/>
        <w:ind w:firstLine="567"/>
      </w:pPr>
      <w:r>
        <w:t>- өнеркәсіптік кәсіпорындарда орталықтандырылған АБЖ іске асырудың</w:t>
      </w:r>
      <w:r>
        <w:t xml:space="preserve"> қағидалары, АБЖ негізгі ұғымдары және олардың түрлерін игеру№ АБЖ қазіргі техниалық құралдарыме ақпаратты өлшеу, кодтау, өңдеу мәселерінде қолданылатын автоматтық құрылғылар, оперативті және диспетчерлік басқару жүйелерін құру міндеттері мен қағидаларын и</w:t>
      </w:r>
      <w:r>
        <w:t>геру.</w:t>
      </w:r>
    </w:p>
    <w:p w:rsidR="00373E0E" w:rsidRDefault="00373E0E">
      <w:pPr>
        <w:pStyle w:val="a3"/>
      </w:pPr>
    </w:p>
    <w:p w:rsidR="00373E0E" w:rsidRDefault="0039620E">
      <w:pPr>
        <w:pStyle w:val="a3"/>
        <w:jc w:val="center"/>
      </w:pPr>
      <w:r>
        <w:rPr>
          <w:b/>
        </w:rPr>
        <w:t>1.3 Оқыту қортындысы</w:t>
      </w:r>
    </w:p>
    <w:p w:rsidR="00373E0E" w:rsidRDefault="00373E0E">
      <w:pPr>
        <w:pStyle w:val="a3"/>
      </w:pPr>
    </w:p>
    <w:p w:rsidR="00373E0E" w:rsidRDefault="0039620E">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373E0E" w:rsidRDefault="00373E0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373E0E">
        <w:trPr>
          <w:tblHeader/>
        </w:trPr>
        <w:tc>
          <w:tcPr>
            <w:tcW w:w="1119" w:type="pct"/>
            <w:vMerge w:val="restart"/>
          </w:tcPr>
          <w:p w:rsidR="00373E0E" w:rsidRDefault="0039620E">
            <w:pPr>
              <w:pStyle w:val="a3"/>
              <w:jc w:val="center"/>
            </w:pPr>
            <w:r>
              <w:t>Қалыптасатын</w:t>
            </w:r>
            <w:r>
              <w:t xml:space="preserve"> негізгі құзыреттер</w:t>
            </w:r>
          </w:p>
        </w:tc>
        <w:tc>
          <w:tcPr>
            <w:tcW w:w="0" w:type="auto"/>
            <w:gridSpan w:val="2"/>
          </w:tcPr>
          <w:p w:rsidR="00373E0E" w:rsidRDefault="0039620E">
            <w:pPr>
              <w:pStyle w:val="a3"/>
              <w:jc w:val="center"/>
            </w:pPr>
            <w:r>
              <w:t>Оқыту нәтижелері (түйінді құзыреттілік бірліктері)</w:t>
            </w:r>
          </w:p>
        </w:tc>
      </w:tr>
      <w:tr w:rsidR="00373E0E">
        <w:trPr>
          <w:tblHeader/>
        </w:trPr>
        <w:tc>
          <w:tcPr>
            <w:tcW w:w="0" w:type="auto"/>
            <w:vMerge/>
          </w:tcPr>
          <w:p w:rsidR="00373E0E" w:rsidRDefault="00373E0E">
            <w:pPr>
              <w:pStyle w:val="a3"/>
            </w:pPr>
          </w:p>
        </w:tc>
        <w:tc>
          <w:tcPr>
            <w:tcW w:w="2015" w:type="pct"/>
          </w:tcPr>
          <w:p w:rsidR="00373E0E" w:rsidRDefault="0039620E">
            <w:pPr>
              <w:pStyle w:val="a3"/>
              <w:jc w:val="center"/>
            </w:pPr>
            <w:r>
              <w:t>білім бағдарламасы</w:t>
            </w:r>
          </w:p>
        </w:tc>
        <w:tc>
          <w:tcPr>
            <w:tcW w:w="1866" w:type="pct"/>
          </w:tcPr>
          <w:p w:rsidR="00373E0E" w:rsidRDefault="0039620E">
            <w:pPr>
              <w:pStyle w:val="a3"/>
              <w:jc w:val="center"/>
            </w:pPr>
            <w:r>
              <w:t>пәндер</w:t>
            </w:r>
          </w:p>
        </w:tc>
      </w:tr>
      <w:tr w:rsidR="00373E0E">
        <w:tc>
          <w:tcPr>
            <w:tcW w:w="0" w:type="auto"/>
            <w:vMerge w:val="restart"/>
          </w:tcPr>
          <w:p w:rsidR="00373E0E" w:rsidRDefault="0039620E">
            <w:pPr>
              <w:pStyle w:val="a3"/>
              <w:jc w:val="center"/>
            </w:pPr>
            <w:r>
              <w:rPr>
                <w:sz w:val="20"/>
              </w:rPr>
              <w:t>КК7 - Кәсіптік қызмет объектілерінің жұмыс режимдерін есептеу қабілеттілігі.</w:t>
            </w:r>
          </w:p>
        </w:tc>
        <w:tc>
          <w:tcPr>
            <w:tcW w:w="0" w:type="auto"/>
          </w:tcPr>
          <w:p w:rsidR="00373E0E" w:rsidRDefault="0039620E">
            <w:pPr>
              <w:pStyle w:val="a3"/>
            </w:pPr>
            <w:r>
              <w:rPr>
                <w:sz w:val="20"/>
              </w:rPr>
              <w:t>РО13 - Электр энергетикадағы дамыған және пайдаланылатын құралдарының жұмыс қағидаларын, техникалық сипаттамаларын және конструктивті ерекшеліктерін білу.</w:t>
            </w:r>
          </w:p>
        </w:tc>
        <w:tc>
          <w:tcPr>
            <w:tcW w:w="0" w:type="auto"/>
            <w:vMerge w:val="restart"/>
          </w:tcPr>
          <w:p w:rsidR="00373E0E" w:rsidRDefault="0039620E">
            <w:pPr>
              <w:pStyle w:val="a3"/>
              <w:ind w:firstLine="567"/>
            </w:pPr>
            <w:r>
              <w:rPr>
                <w:sz w:val="20"/>
              </w:rPr>
              <w:t>- Автоматты басқарудың</w:t>
            </w:r>
            <w:r>
              <w:rPr>
                <w:sz w:val="20"/>
              </w:rPr>
              <w:t xml:space="preserve"> негізгі анықтамаларын, принциптерін және заңдарын білу және түсіну</w:t>
            </w:r>
          </w:p>
          <w:p w:rsidR="00373E0E" w:rsidRDefault="0039620E">
            <w:pPr>
              <w:pStyle w:val="a3"/>
              <w:ind w:firstLine="567"/>
            </w:pPr>
            <w:r>
              <w:rPr>
                <w:sz w:val="20"/>
              </w:rPr>
              <w:t>- Айналымның дағдыларының қазіргі техникамен пайдалана білу, кәсіби қызмет шеңберінде автоматты басқару есептерінің әдістерін пайдалану шарт</w:t>
            </w:r>
          </w:p>
          <w:p w:rsidR="00373E0E" w:rsidRDefault="0039620E">
            <w:pPr>
              <w:pStyle w:val="a3"/>
              <w:ind w:firstLine="567"/>
            </w:pPr>
            <w:r>
              <w:rPr>
                <w:sz w:val="20"/>
              </w:rPr>
              <w:t>- Өндірісте энергоқауіпсіздікті сақтау, автомат</w:t>
            </w:r>
            <w:r>
              <w:rPr>
                <w:sz w:val="20"/>
              </w:rPr>
              <w:t>ты электртехникалық қондырғдарды пайдаланып энерго- және қор үнемдеу шараларында қатысу</w:t>
            </w:r>
          </w:p>
          <w:p w:rsidR="00373E0E" w:rsidRDefault="0039620E">
            <w:pPr>
              <w:pStyle w:val="a3"/>
              <w:ind w:firstLine="567"/>
            </w:pPr>
            <w:r>
              <w:rPr>
                <w:sz w:val="20"/>
              </w:rPr>
              <w:t>- От қауіпсіздігі және еңбекті қорғайтын, техника қауіпсіздігі және өндірістік санитарияның шараларына сәйкес, технологиялық жабдықтың орналастыру мен өндірістің технол</w:t>
            </w:r>
            <w:r>
              <w:rPr>
                <w:sz w:val="20"/>
              </w:rPr>
              <w:t>огиясына сәйкес жұмыс орнындарын ұйымдастыруға қабілеттілігі болу шарт</w:t>
            </w:r>
          </w:p>
          <w:p w:rsidR="00373E0E" w:rsidRDefault="0039620E">
            <w:pPr>
              <w:pStyle w:val="a3"/>
              <w:ind w:firstLine="567"/>
            </w:pPr>
            <w:r>
              <w:rPr>
                <w:sz w:val="20"/>
              </w:rPr>
              <w:t>- Жаңа білімді әдеттену күнбе-күнгі кәсіби қызметіне қажетті замануи автоматты басқарудың дамуына сай және магистратурада оқуды жалғастыру үшін ие болу шарт</w:t>
            </w:r>
          </w:p>
          <w:p w:rsidR="00373E0E" w:rsidRDefault="00373E0E">
            <w:pPr>
              <w:pStyle w:val="a3"/>
            </w:pPr>
          </w:p>
        </w:tc>
      </w:tr>
      <w:tr w:rsidR="00373E0E">
        <w:tc>
          <w:tcPr>
            <w:tcW w:w="0" w:type="auto"/>
            <w:vMerge/>
          </w:tcPr>
          <w:p w:rsidR="00373E0E" w:rsidRDefault="00373E0E">
            <w:pPr>
              <w:pStyle w:val="a3"/>
            </w:pPr>
          </w:p>
        </w:tc>
        <w:tc>
          <w:tcPr>
            <w:tcW w:w="0" w:type="auto"/>
          </w:tcPr>
          <w:p w:rsidR="00373E0E" w:rsidRDefault="0039620E">
            <w:pPr>
              <w:pStyle w:val="a3"/>
            </w:pPr>
            <w:r>
              <w:rPr>
                <w:sz w:val="20"/>
              </w:rPr>
              <w:t>РО14 - Стандартты процеду</w:t>
            </w:r>
            <w:r>
              <w:rPr>
                <w:sz w:val="20"/>
              </w:rPr>
              <w:t>раларға сәйкес стандартты автоматтандыру және жобалау құралдарын пайдалана отырып, техникалық сипаттамаларға сәйкес есептеулерді жүзеге асыра білу.</w:t>
            </w:r>
          </w:p>
        </w:tc>
        <w:tc>
          <w:tcPr>
            <w:tcW w:w="0" w:type="auto"/>
            <w:vMerge/>
          </w:tcPr>
          <w:p w:rsidR="00373E0E" w:rsidRDefault="00373E0E">
            <w:pPr>
              <w:pStyle w:val="a3"/>
            </w:pPr>
          </w:p>
        </w:tc>
      </w:tr>
    </w:tbl>
    <w:p w:rsidR="00373E0E" w:rsidRDefault="00373E0E">
      <w:pPr>
        <w:pStyle w:val="a3"/>
      </w:pPr>
    </w:p>
    <w:p w:rsidR="00373E0E" w:rsidRDefault="0039620E">
      <w:pPr>
        <w:pStyle w:val="a3"/>
        <w:jc w:val="center"/>
      </w:pPr>
      <w:r>
        <w:rPr>
          <w:b/>
        </w:rPr>
        <w:t>1.4 Пәнді игеруде қолданылатын білім беру технологиялары</w:t>
      </w:r>
    </w:p>
    <w:p w:rsidR="00373E0E" w:rsidRDefault="00373E0E">
      <w:pPr>
        <w:pStyle w:val="a3"/>
      </w:pPr>
    </w:p>
    <w:p w:rsidR="00373E0E" w:rsidRDefault="0039620E">
      <w:pPr>
        <w:pStyle w:val="a3"/>
        <w:jc w:val="center"/>
      </w:pPr>
      <w:r>
        <w:rPr>
          <w:b/>
        </w:rPr>
        <w:t>1.4.1 Негізгі білім беру технологиялары</w:t>
      </w:r>
    </w:p>
    <w:p w:rsidR="00373E0E" w:rsidRDefault="00373E0E">
      <w:pPr>
        <w:pStyle w:val="a3"/>
      </w:pPr>
    </w:p>
    <w:p w:rsidR="00373E0E" w:rsidRDefault="0039620E">
      <w:pPr>
        <w:pStyle w:val="a3"/>
        <w:ind w:firstLine="567"/>
      </w:pPr>
      <w:r>
        <w:t xml:space="preserve">Оқу </w:t>
      </w:r>
      <w:r>
        <w:t>сабақтарын өткізу кезінде мынадай білім беру технологияларын пайдалану көзделеді</w:t>
      </w:r>
    </w:p>
    <w:p w:rsidR="00373E0E" w:rsidRDefault="0039620E">
      <w:pPr>
        <w:pStyle w:val="a3"/>
        <w:ind w:firstLine="567"/>
      </w:pPr>
      <w:r>
        <w:t>- Оқу сабақтарын өткізу кезінде келесі білім беру технологияларын қолдану қарастырылады: - Кредиттік оқыту технологиясы жағдайында сабақтар негізінен белсенді және шығармашылы</w:t>
      </w:r>
      <w:r>
        <w:t>қ</w:t>
      </w:r>
      <w:r>
        <w:t xml:space="preserve"> формада жүргізілуі керек. Білім алушыларды білімді іздеуге және басқаруға тартуға, проблемаларды өз бетінше шешу тәжірибесін алуға ықпал ететін тиімді педагогикалық әдістер мен технологиялардың ішінде мыналарды бөліп көрсету қажет:- проблемалық және жоба</w:t>
      </w:r>
      <w:r>
        <w:t>лық оқыту технологиясы; - оқу -зерттеу қызметінің технологиялары; - коммуникациялық технологиялар (пікірталас, баспасөз конференциясы, миға шабуыл, білімдік пікірталас және басқа да белсенді формалар мен әдістер); - жағдай әдісі (жағдайды талдау); - ойын т</w:t>
      </w:r>
      <w:r>
        <w:t>ехнологиялары, оның аясында студенттер бизнеске, рөлдік ойындарға, имитациялық ойындарға қатысады; - ақпараттық -коммуникациялық (қашықтықтан оқытуды қоса алғанда) технологиялар.</w:t>
      </w:r>
    </w:p>
    <w:p w:rsidR="00373E0E" w:rsidRDefault="00373E0E">
      <w:pPr>
        <w:pStyle w:val="a3"/>
      </w:pPr>
    </w:p>
    <w:p w:rsidR="00373E0E" w:rsidRDefault="0039620E">
      <w:pPr>
        <w:pStyle w:val="a3"/>
        <w:jc w:val="center"/>
      </w:pPr>
      <w:r>
        <w:rPr>
          <w:b/>
        </w:rPr>
        <w:t>1.4.2 Бейімделген білім беру технологиялары (инклюзивті оқыту)</w:t>
      </w:r>
    </w:p>
    <w:p w:rsidR="00373E0E" w:rsidRDefault="00373E0E">
      <w:pPr>
        <w:pStyle w:val="a3"/>
      </w:pPr>
    </w:p>
    <w:p w:rsidR="00373E0E" w:rsidRDefault="0039620E">
      <w:pPr>
        <w:pStyle w:val="a3"/>
        <w:ind w:firstLine="567"/>
      </w:pPr>
      <w:r>
        <w:t xml:space="preserve">Денсаулық </w:t>
      </w:r>
      <w:r>
        <w:t>мүмкіндіктері шектеулі тұлғаларды оқыту кезінде пәнді табысты меңгеру үшін келесі бейімделген білім беру технологиялары қолданылуы мүмкін:</w:t>
      </w:r>
    </w:p>
    <w:p w:rsidR="00373E0E" w:rsidRDefault="0039620E">
      <w:pPr>
        <w:pStyle w:val="a3"/>
        <w:ind w:firstLine="567"/>
      </w:pPr>
      <w:r>
        <w:t>- Мүмкіндігі шектеулі жандарды оқытуда пәннің табысты дамуы үшін келесі бейімделген білім беру технологияларын қолдан</w:t>
      </w:r>
      <w:r>
        <w:t>уға болады: - Мүмкіндігі шектеулі жандарды оқыту кезінде олардың психофизикалық дамуының ерекшеліктерін, жеке мүмкіндіктерін ескере отырып және қажет болған жағдайда даму бұзылыстарын түзету мен әлеуметтік бейімделуді қамтамасыз ете отырып, білім беру қызм</w:t>
      </w:r>
      <w:r>
        <w:t>етін ұйымдастыруда адаптивті білім беру технологияларын (инклюзивті білім беруді) қолдану ұсынылады. бұл адамдар. Бейімделетін білім беру технологиялары: арнайы оқу құралдары мен дидактикалық материалдармен, ұжымдық және жеке қолдануға арналған арнайы техн</w:t>
      </w:r>
      <w:r>
        <w:t>икалық оқу құралдарымен қамтамасыз ету, студенттерге қажетті техникалық көмек көрсететін көмекші (ассистент) қызметтерін ұсыну және т. олар үшін қол жетімді нысандардағы ақпаратты алу мен беру мүмкіндігін қарастырады. Байланыс және өзіндік жұмыс үшін оқушы</w:t>
      </w:r>
      <w:r>
        <w:t>лардың денсаулығына байланысты шектеулерге бейімделген мультимедиялық кешендерді, электронды оқулықтар мен оқу -әдістемелік құралдарды қолдану ұсынылады.</w:t>
      </w:r>
    </w:p>
    <w:p w:rsidR="00373E0E" w:rsidRDefault="00373E0E">
      <w:pPr>
        <w:pStyle w:val="a3"/>
      </w:pPr>
    </w:p>
    <w:p w:rsidR="00373E0E" w:rsidRDefault="0039620E">
      <w:pPr>
        <w:pStyle w:val="a3"/>
        <w:jc w:val="center"/>
      </w:pPr>
      <w:r>
        <w:rPr>
          <w:b/>
        </w:rPr>
        <w:t>1.4.3 Оқыту форматы</w:t>
      </w:r>
    </w:p>
    <w:p w:rsidR="00373E0E" w:rsidRDefault="00373E0E">
      <w:pPr>
        <w:pStyle w:val="a3"/>
      </w:pPr>
    </w:p>
    <w:p w:rsidR="00373E0E" w:rsidRDefault="0039620E">
      <w:pPr>
        <w:pStyle w:val="a3"/>
        <w:ind w:firstLine="567"/>
      </w:pPr>
      <w:r>
        <w:rPr>
          <w:b/>
          <w:i/>
        </w:rPr>
        <w:t>Дәстүрлі оқыту</w:t>
      </w:r>
    </w:p>
    <w:p w:rsidR="00373E0E" w:rsidRDefault="0039620E">
      <w:pPr>
        <w:pStyle w:val="a3"/>
        <w:ind w:firstLine="567"/>
      </w:pPr>
      <w:r>
        <w:t>Дәстүрлі оқыту түсіндіру, түсіндіру, иллюстрация және басқа дәстү</w:t>
      </w:r>
      <w:r>
        <w:t>рлі әдістер арқылы білім, білік және дағдыларды беруді қамтиды.</w:t>
      </w:r>
    </w:p>
    <w:p w:rsidR="00373E0E" w:rsidRDefault="0039620E">
      <w:pPr>
        <w:pStyle w:val="a3"/>
        <w:ind w:firstLine="567"/>
      </w:pPr>
      <w:r>
        <w:rPr>
          <w:b/>
          <w:i/>
        </w:rPr>
        <w:t>Қашықтықтан</w:t>
      </w:r>
      <w:r>
        <w:rPr>
          <w:b/>
          <w:i/>
        </w:rPr>
        <w:t xml:space="preserve"> оқыту</w:t>
      </w:r>
    </w:p>
    <w:p w:rsidR="00373E0E" w:rsidRDefault="0039620E">
      <w:pPr>
        <w:pStyle w:val="a3"/>
        <w:ind w:firstLine="567"/>
      </w:pPr>
      <w:r>
        <w:t>Қашықтықтан</w:t>
      </w:r>
      <w:r>
        <w:t xml:space="preserve"> оқыту курстары қашықтықтан жеке оқытуды қамтамасыз етеді. Интерактивті онлайн сабақ өткізу үшін университет қолданатын қашықтықтан оқыту </w:t>
      </w:r>
      <w:r>
        <w:lastRenderedPageBreak/>
        <w:t xml:space="preserve">технологияларының бірі - </w:t>
      </w:r>
      <w:r>
        <w:t>вебинарлар. Вебинар режимінде қатысушылардың өзара әрекеттесу мүмкіндігімен виртуалды дәрістер өткізіледі, семинарлар, баяндамалармен презентациялар және аяқталған жұмыстарды қорғау, студенттердің ұжымдық өзіндік жұмысы қамтамасыз етіледі.</w:t>
      </w:r>
    </w:p>
    <w:p w:rsidR="00373E0E" w:rsidRDefault="0039620E">
      <w:pPr>
        <w:pStyle w:val="a3"/>
        <w:ind w:firstLine="567"/>
      </w:pPr>
      <w:r>
        <w:rPr>
          <w:b/>
          <w:i/>
        </w:rPr>
        <w:t>Аралас оқыту</w:t>
      </w:r>
    </w:p>
    <w:p w:rsidR="00373E0E" w:rsidRDefault="0039620E">
      <w:pPr>
        <w:pStyle w:val="a3"/>
        <w:ind w:firstLine="567"/>
      </w:pPr>
      <w:r>
        <w:t>Оқутышы бетпе-бет консультацияларға қатыса алады (мұғалімнің келісімі бойынша кез келген уақытта және оның кестесіне сәйкес рұқсат етіледі), бірақ оқу материалының негізгі бөлігі цифрлық платформа арқылы зерттеледі. ғаламтор. оқу материалы қашықтан зерттел</w:t>
      </w:r>
      <w:r>
        <w:t>еді, консультациялар мен емтихандар кезінде мұғаліммен байланыс.</w:t>
      </w:r>
    </w:p>
    <w:p w:rsidR="00373E0E" w:rsidRDefault="00373E0E">
      <w:pPr>
        <w:pStyle w:val="a3"/>
      </w:pPr>
    </w:p>
    <w:p w:rsidR="00373E0E" w:rsidRDefault="0039620E">
      <w:pPr>
        <w:pStyle w:val="a3"/>
        <w:jc w:val="center"/>
      </w:pPr>
      <w:r>
        <w:rPr>
          <w:b/>
        </w:rPr>
        <w:t>1.5 Пререквизиттер</w:t>
      </w:r>
    </w:p>
    <w:p w:rsidR="00373E0E" w:rsidRDefault="00373E0E">
      <w:pPr>
        <w:pStyle w:val="a3"/>
      </w:pPr>
    </w:p>
    <w:p w:rsidR="00373E0E" w:rsidRDefault="0039620E">
      <w:pPr>
        <w:pStyle w:val="a3"/>
        <w:ind w:firstLine="567"/>
      </w:pPr>
      <w:r>
        <w:t>- Электр желілері және жүйелері</w:t>
      </w:r>
    </w:p>
    <w:p w:rsidR="00373E0E" w:rsidRDefault="00373E0E">
      <w:pPr>
        <w:pStyle w:val="a3"/>
      </w:pPr>
    </w:p>
    <w:p w:rsidR="00373E0E" w:rsidRDefault="0039620E">
      <w:pPr>
        <w:pStyle w:val="a3"/>
        <w:jc w:val="center"/>
      </w:pPr>
      <w:r>
        <w:rPr>
          <w:b/>
        </w:rPr>
        <w:t>1.6 Постреквизиттер</w:t>
      </w:r>
    </w:p>
    <w:p w:rsidR="00373E0E" w:rsidRDefault="00373E0E">
      <w:pPr>
        <w:pStyle w:val="a3"/>
      </w:pPr>
    </w:p>
    <w:p w:rsidR="00373E0E" w:rsidRDefault="00373E0E">
      <w:pPr>
        <w:pStyle w:val="a3"/>
        <w:ind w:firstLine="567"/>
      </w:pPr>
    </w:p>
    <w:p w:rsidR="00373E0E" w:rsidRDefault="00373E0E">
      <w:pPr>
        <w:pStyle w:val="a3"/>
      </w:pPr>
    </w:p>
    <w:p w:rsidR="00373E0E" w:rsidRDefault="0039620E">
      <w:pPr>
        <w:pStyle w:val="a3"/>
        <w:jc w:val="center"/>
      </w:pPr>
      <w:r>
        <w:rPr>
          <w:b/>
        </w:rPr>
        <w:t>1.7 Пәннің еңбек сыйымдылығы</w:t>
      </w:r>
    </w:p>
    <w:p w:rsidR="00373E0E" w:rsidRDefault="00373E0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373E0E">
        <w:trPr>
          <w:tblHeader/>
        </w:trPr>
        <w:tc>
          <w:tcPr>
            <w:tcW w:w="3500" w:type="pct"/>
          </w:tcPr>
          <w:p w:rsidR="00373E0E" w:rsidRDefault="0039620E">
            <w:pPr>
              <w:pStyle w:val="a3"/>
            </w:pPr>
            <w:r>
              <w:t>Жұмыс түрлері</w:t>
            </w:r>
          </w:p>
        </w:tc>
        <w:tc>
          <w:tcPr>
            <w:tcW w:w="1500" w:type="pct"/>
          </w:tcPr>
          <w:p w:rsidR="00373E0E" w:rsidRDefault="0039620E">
            <w:pPr>
              <w:pStyle w:val="a3"/>
              <w:jc w:val="center"/>
            </w:pPr>
            <w:r>
              <w:t>сағат</w:t>
            </w:r>
          </w:p>
        </w:tc>
      </w:tr>
      <w:tr w:rsidR="00373E0E">
        <w:tc>
          <w:tcPr>
            <w:tcW w:w="0" w:type="auto"/>
          </w:tcPr>
          <w:p w:rsidR="00373E0E" w:rsidRDefault="0039620E">
            <w:pPr>
              <w:pStyle w:val="a3"/>
            </w:pPr>
            <w:r>
              <w:t>Дәрістер</w:t>
            </w:r>
          </w:p>
        </w:tc>
        <w:tc>
          <w:tcPr>
            <w:tcW w:w="0" w:type="auto"/>
          </w:tcPr>
          <w:p w:rsidR="00373E0E" w:rsidRDefault="0039620E">
            <w:pPr>
              <w:pStyle w:val="a3"/>
              <w:jc w:val="center"/>
            </w:pPr>
            <w:r>
              <w:t>15</w:t>
            </w:r>
          </w:p>
        </w:tc>
      </w:tr>
      <w:tr w:rsidR="00373E0E">
        <w:tc>
          <w:tcPr>
            <w:tcW w:w="0" w:type="auto"/>
          </w:tcPr>
          <w:p w:rsidR="00373E0E" w:rsidRDefault="0039620E">
            <w:pPr>
              <w:pStyle w:val="a3"/>
            </w:pPr>
            <w:r>
              <w:t>Практикалық жұмыстар</w:t>
            </w:r>
          </w:p>
        </w:tc>
        <w:tc>
          <w:tcPr>
            <w:tcW w:w="0" w:type="auto"/>
          </w:tcPr>
          <w:p w:rsidR="00373E0E" w:rsidRDefault="0039620E">
            <w:pPr>
              <w:pStyle w:val="a3"/>
              <w:jc w:val="center"/>
            </w:pPr>
            <w:r>
              <w:t>30</w:t>
            </w:r>
          </w:p>
        </w:tc>
      </w:tr>
      <w:tr w:rsidR="00373E0E">
        <w:tc>
          <w:tcPr>
            <w:tcW w:w="0" w:type="auto"/>
          </w:tcPr>
          <w:p w:rsidR="00373E0E" w:rsidRDefault="0039620E">
            <w:pPr>
              <w:pStyle w:val="a3"/>
            </w:pPr>
            <w:r>
              <w:t>СӨЖО</w:t>
            </w:r>
          </w:p>
        </w:tc>
        <w:tc>
          <w:tcPr>
            <w:tcW w:w="0" w:type="auto"/>
          </w:tcPr>
          <w:p w:rsidR="00373E0E" w:rsidRDefault="0039620E">
            <w:pPr>
              <w:pStyle w:val="a3"/>
              <w:jc w:val="center"/>
            </w:pPr>
            <w:r>
              <w:t>30</w:t>
            </w:r>
          </w:p>
        </w:tc>
      </w:tr>
      <w:tr w:rsidR="00373E0E">
        <w:tc>
          <w:tcPr>
            <w:tcW w:w="0" w:type="auto"/>
          </w:tcPr>
          <w:p w:rsidR="00373E0E" w:rsidRDefault="0039620E">
            <w:pPr>
              <w:pStyle w:val="a3"/>
            </w:pPr>
            <w:r>
              <w:t>СӨЖ</w:t>
            </w:r>
          </w:p>
        </w:tc>
        <w:tc>
          <w:tcPr>
            <w:tcW w:w="0" w:type="auto"/>
          </w:tcPr>
          <w:p w:rsidR="00373E0E" w:rsidRDefault="0039620E">
            <w:pPr>
              <w:pStyle w:val="a3"/>
              <w:jc w:val="center"/>
            </w:pPr>
            <w:r>
              <w:t>75</w:t>
            </w:r>
          </w:p>
        </w:tc>
      </w:tr>
      <w:tr w:rsidR="00373E0E">
        <w:tc>
          <w:tcPr>
            <w:tcW w:w="0" w:type="auto"/>
          </w:tcPr>
          <w:p w:rsidR="00373E0E" w:rsidRDefault="0039620E">
            <w:pPr>
              <w:pStyle w:val="a3"/>
              <w:jc w:val="left"/>
            </w:pPr>
            <w:r>
              <w:t>Қорытынды</w:t>
            </w:r>
            <w:r>
              <w:t xml:space="preserve"> бақылауды жүргізу нысаны /</w:t>
            </w:r>
            <w:r>
              <w:br/>
            </w:r>
          </w:p>
        </w:tc>
        <w:tc>
          <w:tcPr>
            <w:tcW w:w="0" w:type="auto"/>
          </w:tcPr>
          <w:p w:rsidR="00373E0E" w:rsidRDefault="0039620E">
            <w:pPr>
              <w:pStyle w:val="a3"/>
              <w:jc w:val="center"/>
            </w:pPr>
            <w:r>
              <w:t>емтихан</w:t>
            </w:r>
          </w:p>
        </w:tc>
      </w:tr>
    </w:tbl>
    <w:p w:rsidR="00373E0E" w:rsidRDefault="00373E0E">
      <w:pPr>
        <w:pStyle w:val="a3"/>
      </w:pPr>
    </w:p>
    <w:p w:rsidR="00373E0E" w:rsidRDefault="0039620E">
      <w:pPr>
        <w:pStyle w:val="a3"/>
        <w:jc w:val="center"/>
      </w:pPr>
      <w:r>
        <w:rPr>
          <w:b/>
        </w:rPr>
        <w:t>2 ПӘННІҢ МАЗМҰНЫ</w:t>
      </w:r>
    </w:p>
    <w:p w:rsidR="00373E0E" w:rsidRDefault="00373E0E">
      <w:pPr>
        <w:pStyle w:val="a3"/>
      </w:pPr>
    </w:p>
    <w:p w:rsidR="00373E0E" w:rsidRDefault="0039620E">
      <w:pPr>
        <w:pStyle w:val="a3"/>
        <w:jc w:val="center"/>
      </w:pPr>
      <w:r>
        <w:rPr>
          <w:b/>
        </w:rPr>
        <w:t>2.1 Тақырыптық жоспар</w:t>
      </w:r>
    </w:p>
    <w:p w:rsidR="00373E0E" w:rsidRDefault="00373E0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4"/>
        <w:gridCol w:w="1584"/>
        <w:gridCol w:w="1250"/>
      </w:tblGrid>
      <w:tr w:rsidR="00373E0E">
        <w:trPr>
          <w:tblHeader/>
        </w:trPr>
        <w:tc>
          <w:tcPr>
            <w:tcW w:w="147" w:type="pct"/>
          </w:tcPr>
          <w:p w:rsidR="00373E0E" w:rsidRDefault="0039620E">
            <w:pPr>
              <w:pStyle w:val="a3"/>
              <w:jc w:val="center"/>
            </w:pPr>
            <w:r>
              <w:t>№</w:t>
            </w:r>
          </w:p>
        </w:tc>
        <w:tc>
          <w:tcPr>
            <w:tcW w:w="3383" w:type="pct"/>
          </w:tcPr>
          <w:p w:rsidR="00373E0E" w:rsidRDefault="0039620E">
            <w:pPr>
              <w:pStyle w:val="a3"/>
              <w:jc w:val="center"/>
            </w:pPr>
            <w:r>
              <w:t>Тақырыптың атауы және мазмұны</w:t>
            </w:r>
          </w:p>
        </w:tc>
        <w:tc>
          <w:tcPr>
            <w:tcW w:w="818" w:type="pct"/>
          </w:tcPr>
          <w:p w:rsidR="00373E0E" w:rsidRDefault="0039620E">
            <w:pPr>
              <w:pStyle w:val="a3"/>
              <w:jc w:val="center"/>
            </w:pPr>
            <w:r>
              <w:t>Еңбек сыйымдылығы сағат</w:t>
            </w:r>
          </w:p>
        </w:tc>
        <w:tc>
          <w:tcPr>
            <w:tcW w:w="653" w:type="pct"/>
          </w:tcPr>
          <w:p w:rsidR="00373E0E" w:rsidRDefault="0039620E">
            <w:pPr>
              <w:pStyle w:val="a3"/>
              <w:jc w:val="center"/>
            </w:pPr>
            <w:r>
              <w:t>Әдебиетке</w:t>
            </w:r>
            <w:r>
              <w:t xml:space="preserve"> сілтеме</w:t>
            </w:r>
          </w:p>
        </w:tc>
      </w:tr>
      <w:tr w:rsidR="00373E0E">
        <w:tc>
          <w:tcPr>
            <w:tcW w:w="0" w:type="auto"/>
            <w:gridSpan w:val="4"/>
          </w:tcPr>
          <w:p w:rsidR="00373E0E" w:rsidRDefault="0039620E">
            <w:pPr>
              <w:pStyle w:val="a3"/>
              <w:jc w:val="center"/>
            </w:pPr>
            <w:r>
              <w:rPr>
                <w:b/>
              </w:rPr>
              <w:t>Дәрістік сабақтар / Лекционные занятия</w:t>
            </w:r>
          </w:p>
        </w:tc>
      </w:tr>
      <w:tr w:rsidR="00373E0E">
        <w:tc>
          <w:tcPr>
            <w:tcW w:w="0" w:type="auto"/>
          </w:tcPr>
          <w:p w:rsidR="00373E0E" w:rsidRDefault="0039620E">
            <w:pPr>
              <w:pStyle w:val="a3"/>
              <w:jc w:val="center"/>
            </w:pPr>
            <w:r>
              <w:t>1</w:t>
            </w:r>
          </w:p>
        </w:tc>
        <w:tc>
          <w:tcPr>
            <w:tcW w:w="0" w:type="auto"/>
          </w:tcPr>
          <w:p w:rsidR="00373E0E" w:rsidRDefault="0039620E">
            <w:pPr>
              <w:pStyle w:val="a3"/>
            </w:pPr>
            <w:r>
              <w:rPr>
                <w:b/>
                <w:sz w:val="22"/>
                <w:lang w:val="kk-KZ"/>
              </w:rPr>
              <w:t xml:space="preserve">1 тақырып. Электр энергетикасында автоматты </w:t>
            </w:r>
            <w:r>
              <w:rPr>
                <w:b/>
                <w:sz w:val="22"/>
                <w:lang w:val="kk-KZ"/>
              </w:rPr>
              <w:t>басқару жүйелерінің құрылу принциптері.</w:t>
            </w:r>
          </w:p>
          <w:p w:rsidR="00373E0E" w:rsidRDefault="0039620E">
            <w:pPr>
              <w:pStyle w:val="a3"/>
            </w:pPr>
            <w:r>
              <w:rPr>
                <w:sz w:val="22"/>
                <w:lang w:val="kk-KZ"/>
              </w:rPr>
              <w:t>Автоматты бақылауды қажет ететін электр энергиясын өндіру мен тарату процесінің ерекшеліктері. Автоматты басқару ақпараттық процесс ретінде</w:t>
            </w:r>
          </w:p>
        </w:tc>
        <w:tc>
          <w:tcPr>
            <w:tcW w:w="0" w:type="auto"/>
          </w:tcPr>
          <w:p w:rsidR="00373E0E" w:rsidRDefault="0039620E">
            <w:pPr>
              <w:pStyle w:val="a3"/>
              <w:jc w:val="center"/>
            </w:pPr>
            <w:r>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2</w:t>
            </w:r>
          </w:p>
        </w:tc>
        <w:tc>
          <w:tcPr>
            <w:tcW w:w="0" w:type="auto"/>
          </w:tcPr>
          <w:p w:rsidR="00373E0E" w:rsidRDefault="0039620E">
            <w:pPr>
              <w:pStyle w:val="a3"/>
            </w:pPr>
            <w:r>
              <w:rPr>
                <w:b/>
                <w:sz w:val="22"/>
                <w:lang w:val="kk-KZ"/>
              </w:rPr>
              <w:t>2 тақырып. Электр энергиясын өндіру мен беру процесін автом</w:t>
            </w:r>
            <w:r>
              <w:rPr>
                <w:b/>
                <w:sz w:val="22"/>
                <w:lang w:val="kk-KZ"/>
              </w:rPr>
              <w:t>атты басқару, жүйесі энергия автоматты басқару құрылғыларының өзара әрекеттесетін жиынтығы ретінде.</w:t>
            </w:r>
          </w:p>
          <w:p w:rsidR="00373E0E" w:rsidRDefault="0039620E">
            <w:pPr>
              <w:pStyle w:val="a3"/>
            </w:pPr>
            <w:r>
              <w:rPr>
                <w:sz w:val="22"/>
                <w:lang w:val="kk-KZ"/>
              </w:rPr>
              <w:t>Негізделген автоматтандырылған қуатты басқару жүйесіне цифрлық есептеу технологиясын енгізу.</w:t>
            </w:r>
          </w:p>
        </w:tc>
        <w:tc>
          <w:tcPr>
            <w:tcW w:w="0" w:type="auto"/>
          </w:tcPr>
          <w:p w:rsidR="00373E0E" w:rsidRDefault="0039620E">
            <w:pPr>
              <w:pStyle w:val="a3"/>
              <w:jc w:val="center"/>
            </w:pPr>
            <w:r>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3</w:t>
            </w:r>
          </w:p>
        </w:tc>
        <w:tc>
          <w:tcPr>
            <w:tcW w:w="0" w:type="auto"/>
          </w:tcPr>
          <w:p w:rsidR="00373E0E" w:rsidRDefault="0039620E">
            <w:pPr>
              <w:pStyle w:val="a3"/>
            </w:pPr>
            <w:r>
              <w:rPr>
                <w:b/>
                <w:sz w:val="22"/>
                <w:lang w:val="kk-KZ"/>
              </w:rPr>
              <w:t>3 тақырып. Автоматты басқару теориясының негіз</w:t>
            </w:r>
            <w:r>
              <w:rPr>
                <w:b/>
                <w:sz w:val="22"/>
                <w:lang w:val="kk-KZ"/>
              </w:rPr>
              <w:t>дері.</w:t>
            </w:r>
          </w:p>
          <w:p w:rsidR="00373E0E" w:rsidRPr="00703B07" w:rsidRDefault="0039620E">
            <w:pPr>
              <w:pStyle w:val="a3"/>
              <w:rPr>
                <w:lang w:val="kk-KZ"/>
              </w:rPr>
            </w:pPr>
            <w:r>
              <w:rPr>
                <w:sz w:val="22"/>
                <w:lang w:val="kk-KZ"/>
              </w:rPr>
              <w:lastRenderedPageBreak/>
              <w:t>Ақпарат теориясы автоматты басқарудың теориялық негізі ретінде. Оның негізгі ережелері. Электр энергетикалық жүйесінің қалыпты жұмысын үздіксіз автоматты басқару - төтенше жағдайларда автоматты реттеу және дискретті автоматты басқару - апатты басқару</w:t>
            </w:r>
            <w:r>
              <w:rPr>
                <w:sz w:val="22"/>
                <w:lang w:val="kk-KZ"/>
              </w:rPr>
              <w:t>.</w:t>
            </w:r>
          </w:p>
        </w:tc>
        <w:tc>
          <w:tcPr>
            <w:tcW w:w="0" w:type="auto"/>
          </w:tcPr>
          <w:p w:rsidR="00373E0E" w:rsidRDefault="0039620E">
            <w:pPr>
              <w:pStyle w:val="a3"/>
              <w:jc w:val="center"/>
            </w:pPr>
            <w:r>
              <w:lastRenderedPageBreak/>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4</w:t>
            </w:r>
          </w:p>
        </w:tc>
        <w:tc>
          <w:tcPr>
            <w:tcW w:w="0" w:type="auto"/>
          </w:tcPr>
          <w:p w:rsidR="00373E0E" w:rsidRDefault="0039620E">
            <w:pPr>
              <w:pStyle w:val="a3"/>
            </w:pPr>
            <w:r>
              <w:rPr>
                <w:b/>
                <w:sz w:val="22"/>
                <w:lang w:val="kk-KZ"/>
              </w:rPr>
              <w:t>4 тақырып. Автоматты реттеу теориясының негізгі ережелері.</w:t>
            </w:r>
          </w:p>
          <w:p w:rsidR="00373E0E" w:rsidRPr="00703B07" w:rsidRDefault="0039620E">
            <w:pPr>
              <w:pStyle w:val="a3"/>
              <w:rPr>
                <w:lang w:val="kk-KZ"/>
              </w:rPr>
            </w:pPr>
            <w:r>
              <w:rPr>
                <w:sz w:val="22"/>
                <w:lang w:val="kk-KZ"/>
              </w:rPr>
              <w:t xml:space="preserve">Динамикалық қасиеттерімен ерекшеленетін автоматты басқару жүйесінің құрылымдық буындары. Жабық автоматты басқару жүйесінің жұмысының тұрақтылығы. Оның жұмысының тұрақтылығының </w:t>
            </w:r>
            <w:r>
              <w:rPr>
                <w:sz w:val="22"/>
                <w:lang w:val="kk-KZ"/>
              </w:rPr>
              <w:t>критерийлері.</w:t>
            </w:r>
          </w:p>
        </w:tc>
        <w:tc>
          <w:tcPr>
            <w:tcW w:w="0" w:type="auto"/>
          </w:tcPr>
          <w:p w:rsidR="00373E0E" w:rsidRDefault="0039620E">
            <w:pPr>
              <w:pStyle w:val="a3"/>
              <w:jc w:val="center"/>
            </w:pPr>
            <w:r>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5</w:t>
            </w:r>
          </w:p>
        </w:tc>
        <w:tc>
          <w:tcPr>
            <w:tcW w:w="0" w:type="auto"/>
          </w:tcPr>
          <w:p w:rsidR="00373E0E" w:rsidRDefault="0039620E">
            <w:pPr>
              <w:pStyle w:val="a3"/>
            </w:pPr>
            <w:r>
              <w:rPr>
                <w:b/>
                <w:sz w:val="22"/>
                <w:lang w:val="kk-KZ"/>
              </w:rPr>
              <w:t>5 тақырып. Автоматты реттеу сапасының көрсеткіштері және оларды жетілдіру жолдары.</w:t>
            </w:r>
          </w:p>
          <w:p w:rsidR="00373E0E" w:rsidRDefault="0039620E">
            <w:pPr>
              <w:pStyle w:val="a3"/>
            </w:pPr>
            <w:r>
              <w:rPr>
                <w:sz w:val="22"/>
                <w:lang w:val="kk-KZ"/>
              </w:rPr>
              <w:t>Автоматты басқару алгоритмдері. Дискретті басқару теориясының негізгі ережелері.</w:t>
            </w:r>
          </w:p>
        </w:tc>
        <w:tc>
          <w:tcPr>
            <w:tcW w:w="0" w:type="auto"/>
          </w:tcPr>
          <w:p w:rsidR="00373E0E" w:rsidRDefault="0039620E">
            <w:pPr>
              <w:pStyle w:val="a3"/>
              <w:jc w:val="center"/>
            </w:pPr>
            <w:r>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6</w:t>
            </w:r>
          </w:p>
        </w:tc>
        <w:tc>
          <w:tcPr>
            <w:tcW w:w="0" w:type="auto"/>
          </w:tcPr>
          <w:p w:rsidR="00373E0E" w:rsidRDefault="0039620E">
            <w:pPr>
              <w:pStyle w:val="a3"/>
            </w:pPr>
            <w:r>
              <w:rPr>
                <w:b/>
                <w:sz w:val="22"/>
                <w:lang w:val="kk-KZ"/>
              </w:rPr>
              <w:t xml:space="preserve">6 тақырып. Гидроэлектростанциялардағы, жылу </w:t>
            </w:r>
            <w:r>
              <w:rPr>
                <w:b/>
                <w:sz w:val="22"/>
                <w:lang w:val="kk-KZ"/>
              </w:rPr>
              <w:t>электр станцияларындағы технологиялық процестерді автоматты басқару және Гидро және турбогенераторлардың күйлерін өзгертуді автоматты басқару.</w:t>
            </w:r>
          </w:p>
          <w:p w:rsidR="00373E0E" w:rsidRDefault="0039620E">
            <w:pPr>
              <w:pStyle w:val="a3"/>
            </w:pPr>
            <w:r>
              <w:rPr>
                <w:sz w:val="22"/>
                <w:lang w:val="kk-KZ"/>
              </w:rPr>
              <w:t>гидроэлектростанциялардың іске қосу және тоқтату гидро генераторларын автоматты басқарудың типтік алгоритмдері.</w:t>
            </w:r>
          </w:p>
        </w:tc>
        <w:tc>
          <w:tcPr>
            <w:tcW w:w="0" w:type="auto"/>
          </w:tcPr>
          <w:p w:rsidR="00373E0E" w:rsidRDefault="0039620E">
            <w:pPr>
              <w:pStyle w:val="a3"/>
              <w:jc w:val="center"/>
            </w:pPr>
            <w:r>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7</w:t>
            </w:r>
          </w:p>
        </w:tc>
        <w:tc>
          <w:tcPr>
            <w:tcW w:w="0" w:type="auto"/>
          </w:tcPr>
          <w:p w:rsidR="00373E0E" w:rsidRDefault="0039620E">
            <w:pPr>
              <w:pStyle w:val="a3"/>
            </w:pPr>
            <w:r>
              <w:rPr>
                <w:b/>
                <w:sz w:val="22"/>
                <w:lang w:val="kk-KZ"/>
              </w:rPr>
              <w:t>7 тақырып. ЖЭС турбогенераторларын іске қосу мен тоқтатудың технологиялық процестерінің күрделілігі.</w:t>
            </w:r>
          </w:p>
          <w:p w:rsidR="00373E0E" w:rsidRDefault="0039620E">
            <w:pPr>
              <w:pStyle w:val="a3"/>
            </w:pPr>
            <w:r>
              <w:rPr>
                <w:sz w:val="22"/>
                <w:lang w:val="kk-KZ"/>
              </w:rPr>
              <w:t>Турбогенераторлардың іске қосылуы мен тоқтауын басқаруға арналған дискретті және үздіксіз жұмысқа арналған автоматты құрылғылар кешені.</w:t>
            </w:r>
          </w:p>
        </w:tc>
        <w:tc>
          <w:tcPr>
            <w:tcW w:w="0" w:type="auto"/>
          </w:tcPr>
          <w:p w:rsidR="00373E0E" w:rsidRDefault="0039620E">
            <w:pPr>
              <w:pStyle w:val="a3"/>
              <w:jc w:val="center"/>
            </w:pPr>
            <w:r>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8</w:t>
            </w:r>
          </w:p>
        </w:tc>
        <w:tc>
          <w:tcPr>
            <w:tcW w:w="0" w:type="auto"/>
          </w:tcPr>
          <w:p w:rsidR="00373E0E" w:rsidRDefault="0039620E">
            <w:pPr>
              <w:pStyle w:val="a3"/>
            </w:pPr>
            <w:r>
              <w:rPr>
                <w:b/>
                <w:sz w:val="22"/>
                <w:lang w:val="kk-KZ"/>
              </w:rPr>
              <w:t>8 тақырып. АЭС турбогенераторларын іске қосу мен тоқтатуды автоматты басқару ерекшеліктері.</w:t>
            </w:r>
          </w:p>
          <w:p w:rsidR="00373E0E" w:rsidRDefault="00373E0E">
            <w:pPr>
              <w:pStyle w:val="a3"/>
            </w:pPr>
          </w:p>
        </w:tc>
        <w:tc>
          <w:tcPr>
            <w:tcW w:w="0" w:type="auto"/>
          </w:tcPr>
          <w:p w:rsidR="00373E0E" w:rsidRDefault="0039620E">
            <w:pPr>
              <w:pStyle w:val="a3"/>
              <w:jc w:val="center"/>
            </w:pPr>
            <w:r>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9</w:t>
            </w:r>
          </w:p>
        </w:tc>
        <w:tc>
          <w:tcPr>
            <w:tcW w:w="0" w:type="auto"/>
          </w:tcPr>
          <w:p w:rsidR="00373E0E" w:rsidRDefault="0039620E">
            <w:pPr>
              <w:pStyle w:val="a3"/>
            </w:pPr>
            <w:r>
              <w:rPr>
                <w:b/>
                <w:sz w:val="22"/>
                <w:lang w:val="kk-KZ"/>
              </w:rPr>
              <w:t>9 тақырып. Синхронды қосуға және қосуға дайындықты автоматты басқару параллель жұмыс істейтін генераторлар.</w:t>
            </w:r>
          </w:p>
          <w:p w:rsidR="00373E0E" w:rsidRPr="00703B07" w:rsidRDefault="0039620E">
            <w:pPr>
              <w:pStyle w:val="a3"/>
              <w:rPr>
                <w:lang w:val="kk-KZ"/>
              </w:rPr>
            </w:pPr>
            <w:r>
              <w:rPr>
                <w:sz w:val="22"/>
                <w:lang w:val="kk-KZ"/>
              </w:rPr>
              <w:t>Автоматты синхронизатор</w:t>
            </w:r>
            <w:r>
              <w:rPr>
                <w:sz w:val="22"/>
                <w:lang w:val="kk-KZ"/>
              </w:rPr>
              <w:t>лар. Синхронды генераторлардың айналу жиілігі мен белсенді қуатын автоматты басқару. Параллель жұмыс істейтін синхронды генераторлар арасында электр станциясының қуатын оңтайлы бөлуді жүзеге асыру.</w:t>
            </w:r>
          </w:p>
        </w:tc>
        <w:tc>
          <w:tcPr>
            <w:tcW w:w="0" w:type="auto"/>
          </w:tcPr>
          <w:p w:rsidR="00373E0E" w:rsidRDefault="0039620E">
            <w:pPr>
              <w:pStyle w:val="a3"/>
              <w:jc w:val="center"/>
            </w:pPr>
            <w:r>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10</w:t>
            </w:r>
          </w:p>
        </w:tc>
        <w:tc>
          <w:tcPr>
            <w:tcW w:w="0" w:type="auto"/>
          </w:tcPr>
          <w:p w:rsidR="00373E0E" w:rsidRDefault="0039620E">
            <w:pPr>
              <w:pStyle w:val="a3"/>
            </w:pPr>
            <w:r>
              <w:rPr>
                <w:b/>
                <w:sz w:val="22"/>
                <w:lang w:val="kk-KZ"/>
              </w:rPr>
              <w:t>10 тақырып. Синхронды генераторлардың ке</w:t>
            </w:r>
            <w:r>
              <w:rPr>
                <w:b/>
                <w:sz w:val="22"/>
                <w:lang w:val="kk-KZ"/>
              </w:rPr>
              <w:t>рнеу мен реактивті қуатын автоматты реттеу.</w:t>
            </w:r>
          </w:p>
          <w:p w:rsidR="00373E0E" w:rsidRPr="00703B07" w:rsidRDefault="0039620E">
            <w:pPr>
              <w:pStyle w:val="a3"/>
              <w:rPr>
                <w:lang w:val="kk-KZ"/>
              </w:rPr>
            </w:pPr>
            <w:r>
              <w:rPr>
                <w:sz w:val="22"/>
                <w:lang w:val="kk-KZ"/>
              </w:rPr>
              <w:t>Жиілікті реттейтін гидроэлектростанцияның автоматтандырылған басқару жүйесі (АБЖ). Оның функционалдық сұлбасы және цифрлық есептеу технологиясына негіздеп енгізу. Жылу және атом электр станцияларының технологиялы</w:t>
            </w:r>
            <w:r>
              <w:rPr>
                <w:sz w:val="22"/>
                <w:lang w:val="kk-KZ"/>
              </w:rPr>
              <w:t>қ</w:t>
            </w:r>
            <w:r>
              <w:rPr>
                <w:sz w:val="22"/>
                <w:lang w:val="kk-KZ"/>
              </w:rPr>
              <w:t xml:space="preserve"> процестерді басқарудың автоматтандырылған жүйесі.</w:t>
            </w:r>
          </w:p>
        </w:tc>
        <w:tc>
          <w:tcPr>
            <w:tcW w:w="0" w:type="auto"/>
          </w:tcPr>
          <w:p w:rsidR="00373E0E" w:rsidRDefault="0039620E">
            <w:pPr>
              <w:pStyle w:val="a3"/>
              <w:jc w:val="center"/>
            </w:pPr>
            <w:r>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11</w:t>
            </w:r>
          </w:p>
        </w:tc>
        <w:tc>
          <w:tcPr>
            <w:tcW w:w="0" w:type="auto"/>
          </w:tcPr>
          <w:p w:rsidR="00373E0E" w:rsidRDefault="0039620E">
            <w:pPr>
              <w:pStyle w:val="a3"/>
            </w:pPr>
            <w:r>
              <w:rPr>
                <w:b/>
                <w:sz w:val="22"/>
                <w:lang w:val="kk-KZ"/>
              </w:rPr>
              <w:t>11 тақырып. Электр энергетикалық жүйелер режимінің параметрлерін автоматты реттеу.</w:t>
            </w:r>
          </w:p>
          <w:p w:rsidR="00373E0E" w:rsidRDefault="0039620E">
            <w:pPr>
              <w:pStyle w:val="a3"/>
            </w:pPr>
            <w:r>
              <w:rPr>
                <w:sz w:val="22"/>
                <w:lang w:val="kk-KZ"/>
              </w:rPr>
              <w:t xml:space="preserve">Электр энергетикалық жүйесіндегі (ЭЭС) жиілікті және активті қуатты, кернеуді және реактивті қуатты </w:t>
            </w:r>
            <w:r>
              <w:rPr>
                <w:sz w:val="22"/>
                <w:lang w:val="kk-KZ"/>
              </w:rPr>
              <w:t xml:space="preserve">автоматты реттеудің негізгі міндеттері мен ерекшеліктері. Автоматты жиілікті басқару және активті қуатты оңтайлы басқару электр энергетикалық жүйеде </w:t>
            </w:r>
            <w:r>
              <w:rPr>
                <w:sz w:val="22"/>
                <w:lang w:val="kk-KZ"/>
              </w:rPr>
              <w:lastRenderedPageBreak/>
              <w:t>автоматтандырылған басқару жүйесінің негізгі міндеті ретінде. Электр энергетикалық жүйеде кернеу мен реакти</w:t>
            </w:r>
            <w:r>
              <w:rPr>
                <w:sz w:val="22"/>
                <w:lang w:val="kk-KZ"/>
              </w:rPr>
              <w:t>вті қуатты автоматты реттеу.</w:t>
            </w:r>
          </w:p>
        </w:tc>
        <w:tc>
          <w:tcPr>
            <w:tcW w:w="0" w:type="auto"/>
          </w:tcPr>
          <w:p w:rsidR="00373E0E" w:rsidRDefault="0039620E">
            <w:pPr>
              <w:pStyle w:val="a3"/>
              <w:jc w:val="center"/>
            </w:pPr>
            <w:r>
              <w:lastRenderedPageBreak/>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12</w:t>
            </w:r>
          </w:p>
        </w:tc>
        <w:tc>
          <w:tcPr>
            <w:tcW w:w="0" w:type="auto"/>
          </w:tcPr>
          <w:p w:rsidR="00373E0E" w:rsidRDefault="0039620E">
            <w:pPr>
              <w:pStyle w:val="a3"/>
            </w:pPr>
            <w:r>
              <w:rPr>
                <w:b/>
                <w:sz w:val="22"/>
                <w:lang w:val="kk-KZ"/>
              </w:rPr>
              <w:t>12 тақырып. Қайтымды статикалық компенсаторлардың (СТК) реактивті қуатын автоматты реттеу ерекшеліктері.</w:t>
            </w:r>
          </w:p>
          <w:p w:rsidR="00373E0E" w:rsidRPr="00703B07" w:rsidRDefault="0039620E">
            <w:pPr>
              <w:pStyle w:val="a3"/>
              <w:rPr>
                <w:lang w:val="kk-KZ"/>
              </w:rPr>
            </w:pPr>
            <w:r>
              <w:rPr>
                <w:sz w:val="22"/>
                <w:lang w:val="kk-KZ"/>
              </w:rPr>
              <w:t>Трансформаторлар мен автотрансформаторлардың түрлендіру коэффициенттерін автоматты басқарудың мәні (ARKT</w:t>
            </w:r>
            <w:r>
              <w:rPr>
                <w:sz w:val="22"/>
                <w:lang w:val="kk-KZ"/>
              </w:rPr>
              <w:t>). Микропроцессорға негізделген автоматты кернеу мен реактивті басқару жүйесі БЭЖ, БЭЖ және тұтастай БЭЖ сыйымдылығы.</w:t>
            </w:r>
          </w:p>
        </w:tc>
        <w:tc>
          <w:tcPr>
            <w:tcW w:w="0" w:type="auto"/>
          </w:tcPr>
          <w:p w:rsidR="00373E0E" w:rsidRDefault="0039620E">
            <w:pPr>
              <w:pStyle w:val="a3"/>
              <w:jc w:val="center"/>
            </w:pPr>
            <w:r>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13</w:t>
            </w:r>
          </w:p>
        </w:tc>
        <w:tc>
          <w:tcPr>
            <w:tcW w:w="0" w:type="auto"/>
          </w:tcPr>
          <w:p w:rsidR="00373E0E" w:rsidRDefault="0039620E">
            <w:pPr>
              <w:pStyle w:val="a3"/>
            </w:pPr>
            <w:r>
              <w:rPr>
                <w:b/>
                <w:sz w:val="22"/>
                <w:lang w:val="kk-KZ"/>
              </w:rPr>
              <w:t>13 тақырып. Апаттық басқаруды автоматтандырудың негізгі принциптері.</w:t>
            </w:r>
          </w:p>
          <w:p w:rsidR="00373E0E" w:rsidRDefault="0039620E">
            <w:pPr>
              <w:pStyle w:val="a3"/>
            </w:pPr>
            <w:r>
              <w:rPr>
                <w:sz w:val="22"/>
                <w:lang w:val="kk-KZ"/>
              </w:rPr>
              <w:t xml:space="preserve">Төтенше жағдайды басқару автоматикасының </w:t>
            </w:r>
            <w:r>
              <w:rPr>
                <w:sz w:val="22"/>
                <w:lang w:val="kk-KZ"/>
              </w:rPr>
              <w:t>пирамидалық құрылысы: - мазалайтын әсерді жоюды автоматтандыру; - релелік қорғаныспен ажыратылған және резервтік қоректендіру көздерін қосу арқылы ажыратылатын энергия қондырғыларын автоматты түрде қайта жабу (АР)) АТС); - динамикалық немесе статикалық тұр</w:t>
            </w:r>
            <w:r>
              <w:rPr>
                <w:sz w:val="22"/>
                <w:lang w:val="kk-KZ"/>
              </w:rPr>
              <w:t xml:space="preserve">ақтылықты бұзудың алдын алуды автоматтандыру; асинхронды режимді жоюды автоматтандыру (ALAR); - бөлгіш автоматика (ИӘ); - EPS режимі параметрлерінің жол берілмейтін өзгерістерінің алдын алу автоматикасы - жиіліктің (AOSCh, AOFC) және кернеудің (AOSN, APNU </w:t>
            </w:r>
            <w:r>
              <w:rPr>
                <w:sz w:val="22"/>
                <w:lang w:val="kk-KZ"/>
              </w:rPr>
              <w:t>мен ALAR -тың интеграцияланған микроэлектронды және микропроцессорлық элементтер базасында техникалық іске асырылуы.</w:t>
            </w:r>
          </w:p>
        </w:tc>
        <w:tc>
          <w:tcPr>
            <w:tcW w:w="0" w:type="auto"/>
          </w:tcPr>
          <w:p w:rsidR="00373E0E" w:rsidRDefault="0039620E">
            <w:pPr>
              <w:pStyle w:val="a3"/>
              <w:jc w:val="center"/>
            </w:pPr>
            <w:r>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14</w:t>
            </w:r>
          </w:p>
        </w:tc>
        <w:tc>
          <w:tcPr>
            <w:tcW w:w="0" w:type="auto"/>
          </w:tcPr>
          <w:p w:rsidR="00373E0E" w:rsidRDefault="0039620E">
            <w:pPr>
              <w:pStyle w:val="a3"/>
            </w:pPr>
            <w:r>
              <w:rPr>
                <w:b/>
                <w:sz w:val="22"/>
                <w:lang w:val="kk-KZ"/>
              </w:rPr>
              <w:t>14 тақырып. Энергетикалық жүйенің қалыпты және апатты режимдеріндегі заманауи және жетілдірілген автоматты құрылғылар мен</w:t>
            </w:r>
            <w:r>
              <w:rPr>
                <w:b/>
                <w:sz w:val="22"/>
                <w:lang w:val="kk-KZ"/>
              </w:rPr>
              <w:t xml:space="preserve"> басқару жүйелерінің негізгі түрлері.</w:t>
            </w:r>
          </w:p>
          <w:p w:rsidR="00373E0E" w:rsidRPr="00703B07" w:rsidRDefault="0039620E">
            <w:pPr>
              <w:pStyle w:val="a3"/>
              <w:rPr>
                <w:lang w:val="kk-KZ"/>
              </w:rPr>
            </w:pPr>
            <w:r>
              <w:rPr>
                <w:sz w:val="22"/>
                <w:lang w:val="kk-KZ"/>
              </w:rPr>
              <w:t>Аналогтық және микропроцессорлық негізделген синхронды генераторлардың автоматты синхронизаторлары жетекші бұрышы. Турбогенераторлардың айналу жылдамдығымен және белсенді қуаты бар автоматты басқару жүйесінің (ECHSR) м</w:t>
            </w:r>
            <w:r>
              <w:rPr>
                <w:sz w:val="22"/>
                <w:lang w:val="kk-KZ"/>
              </w:rPr>
              <w:t>икропроцессорлық электр бөлігі. Аналогты-цифрлық және микропроцессорлық негіздегі щеткасыз және тиристорлы қоздырғышы бар синхронды генераторлардың «күшті әрекетінің» автоматты қоздыру реттегіштері. Асинхронды генератордың аналогты және цифрлық автоматты қ</w:t>
            </w:r>
            <w:r>
              <w:rPr>
                <w:sz w:val="22"/>
                <w:lang w:val="kk-KZ"/>
              </w:rPr>
              <w:t>оздыру реттегіштері. СTK (САУЗ) микропроцессорға негізделген автоматты басқару және қорғау жүйесі.</w:t>
            </w:r>
          </w:p>
        </w:tc>
        <w:tc>
          <w:tcPr>
            <w:tcW w:w="0" w:type="auto"/>
          </w:tcPr>
          <w:p w:rsidR="00373E0E" w:rsidRDefault="0039620E">
            <w:pPr>
              <w:pStyle w:val="a3"/>
              <w:jc w:val="center"/>
            </w:pPr>
            <w:r>
              <w:t>1</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15</w:t>
            </w:r>
          </w:p>
        </w:tc>
        <w:tc>
          <w:tcPr>
            <w:tcW w:w="0" w:type="auto"/>
          </w:tcPr>
          <w:p w:rsidR="00373E0E" w:rsidRDefault="0039620E">
            <w:pPr>
              <w:pStyle w:val="a3"/>
            </w:pPr>
            <w:r>
              <w:rPr>
                <w:b/>
                <w:sz w:val="22"/>
                <w:lang w:val="kk-KZ"/>
              </w:rPr>
              <w:t>15 тақырып. Трансформаторлар мен автотрансформаторлардың кернеудің ауысуын реттеу реттегіші бар цифрлық автоматты кернеу реттегіші.</w:t>
            </w:r>
          </w:p>
          <w:p w:rsidR="00373E0E" w:rsidRDefault="0039620E">
            <w:pPr>
              <w:pStyle w:val="a3"/>
            </w:pPr>
            <w:r>
              <w:rPr>
                <w:sz w:val="22"/>
                <w:lang w:val="kk-KZ"/>
              </w:rPr>
              <w:t>AOSCh н</w:t>
            </w:r>
            <w:r>
              <w:rPr>
                <w:sz w:val="22"/>
                <w:lang w:val="kk-KZ"/>
              </w:rPr>
              <w:t>егізгі түрін автоматты түрде қайта жабу, автоматты түрде қайта жабу, автоматты түрде қайта қосу және бағдарламалық қамтамасыз етуде жиілікті қайта қосу функцияларын орындайтын, микропроцессорға негізделген интегралды апаттық басқару құрылғылары. Өте жоғары</w:t>
            </w:r>
            <w:r>
              <w:rPr>
                <w:sz w:val="22"/>
                <w:lang w:val="kk-KZ"/>
              </w:rPr>
              <w:t xml:space="preserve"> кернеулі желілерді бір фазалы автоматты түрде қайта жабудың (OAПВ) бағдарламалық функциясы. AПНУ төтенше жағдайларды бақылау әрекеттерін автоматты мөлшерлеуге (AДВ) және есте сақтауға (AДС) арналған бағдарламалық -аппараттық кешен. АЛАР микропроцессорлық </w:t>
            </w:r>
            <w:r>
              <w:rPr>
                <w:sz w:val="22"/>
                <w:lang w:val="kk-KZ"/>
              </w:rPr>
              <w:t>негізде іске асыру.</w:t>
            </w:r>
          </w:p>
        </w:tc>
        <w:tc>
          <w:tcPr>
            <w:tcW w:w="0" w:type="auto"/>
          </w:tcPr>
          <w:p w:rsidR="00373E0E" w:rsidRDefault="0039620E">
            <w:pPr>
              <w:pStyle w:val="a3"/>
              <w:jc w:val="center"/>
            </w:pPr>
            <w:r>
              <w:t>1</w:t>
            </w:r>
          </w:p>
        </w:tc>
        <w:tc>
          <w:tcPr>
            <w:tcW w:w="0" w:type="auto"/>
          </w:tcPr>
          <w:p w:rsidR="00373E0E" w:rsidRDefault="0039620E">
            <w:pPr>
              <w:pStyle w:val="a3"/>
              <w:jc w:val="center"/>
            </w:pPr>
            <w:r>
              <w:t>1,2,3,4,5,6</w:t>
            </w:r>
          </w:p>
        </w:tc>
      </w:tr>
      <w:tr w:rsidR="00373E0E">
        <w:tc>
          <w:tcPr>
            <w:tcW w:w="0" w:type="auto"/>
            <w:gridSpan w:val="2"/>
          </w:tcPr>
          <w:p w:rsidR="00373E0E" w:rsidRDefault="0039620E">
            <w:pPr>
              <w:pStyle w:val="a3"/>
            </w:pPr>
            <w:r>
              <w:rPr>
                <w:b/>
              </w:rPr>
              <w:lastRenderedPageBreak/>
              <w:t>БАРЛЫҒЫ / ИТОГО</w:t>
            </w:r>
          </w:p>
        </w:tc>
        <w:tc>
          <w:tcPr>
            <w:tcW w:w="0" w:type="auto"/>
          </w:tcPr>
          <w:p w:rsidR="00373E0E" w:rsidRDefault="0039620E">
            <w:pPr>
              <w:pStyle w:val="a3"/>
              <w:jc w:val="center"/>
            </w:pPr>
            <w:r>
              <w:rPr>
                <w:b/>
              </w:rPr>
              <w:t>15</w:t>
            </w:r>
          </w:p>
        </w:tc>
        <w:tc>
          <w:tcPr>
            <w:tcW w:w="0" w:type="auto"/>
          </w:tcPr>
          <w:p w:rsidR="00373E0E" w:rsidRDefault="00373E0E">
            <w:pPr>
              <w:pStyle w:val="a3"/>
            </w:pPr>
          </w:p>
        </w:tc>
      </w:tr>
      <w:tr w:rsidR="00373E0E">
        <w:tc>
          <w:tcPr>
            <w:tcW w:w="0" w:type="auto"/>
            <w:gridSpan w:val="4"/>
          </w:tcPr>
          <w:p w:rsidR="00373E0E" w:rsidRDefault="0039620E">
            <w:pPr>
              <w:pStyle w:val="a3"/>
              <w:jc w:val="center"/>
            </w:pPr>
            <w:r>
              <w:rPr>
                <w:b/>
              </w:rPr>
              <w:t>Практикалық сабақтар / Практические занятия</w:t>
            </w:r>
          </w:p>
        </w:tc>
      </w:tr>
      <w:tr w:rsidR="00373E0E">
        <w:tc>
          <w:tcPr>
            <w:tcW w:w="0" w:type="auto"/>
          </w:tcPr>
          <w:p w:rsidR="00373E0E" w:rsidRDefault="0039620E">
            <w:pPr>
              <w:pStyle w:val="a3"/>
              <w:jc w:val="center"/>
            </w:pPr>
            <w:r>
              <w:t>1</w:t>
            </w:r>
          </w:p>
        </w:tc>
        <w:tc>
          <w:tcPr>
            <w:tcW w:w="0" w:type="auto"/>
          </w:tcPr>
          <w:p w:rsidR="00373E0E" w:rsidRDefault="0039620E">
            <w:pPr>
              <w:pStyle w:val="a3"/>
            </w:pPr>
            <w:r>
              <w:rPr>
                <w:b/>
                <w:sz w:val="22"/>
                <w:lang w:val="kk-KZ"/>
              </w:rPr>
              <w:t>1 тақырып. Тұрақты жетек бұрышы бар синхронизатордың параметрлерін есептеу</w:t>
            </w:r>
          </w:p>
        </w:tc>
        <w:tc>
          <w:tcPr>
            <w:tcW w:w="0" w:type="auto"/>
          </w:tcPr>
          <w:p w:rsidR="00373E0E" w:rsidRDefault="0039620E">
            <w:pPr>
              <w:pStyle w:val="a3"/>
              <w:jc w:val="center"/>
            </w:pPr>
            <w:r>
              <w:t>4</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2</w:t>
            </w:r>
          </w:p>
        </w:tc>
        <w:tc>
          <w:tcPr>
            <w:tcW w:w="0" w:type="auto"/>
          </w:tcPr>
          <w:p w:rsidR="00373E0E" w:rsidRDefault="0039620E">
            <w:pPr>
              <w:pStyle w:val="a3"/>
            </w:pPr>
            <w:r>
              <w:rPr>
                <w:b/>
                <w:sz w:val="22"/>
                <w:lang w:val="kk-KZ"/>
              </w:rPr>
              <w:t xml:space="preserve">2 тақырып. Тұрақты жұмыс уақыты бар синхронизатор </w:t>
            </w:r>
            <w:r>
              <w:rPr>
                <w:b/>
                <w:sz w:val="22"/>
                <w:lang w:val="kk-KZ"/>
              </w:rPr>
              <w:t>параметрлерін есептеу</w:t>
            </w:r>
          </w:p>
        </w:tc>
        <w:tc>
          <w:tcPr>
            <w:tcW w:w="0" w:type="auto"/>
          </w:tcPr>
          <w:p w:rsidR="00373E0E" w:rsidRDefault="0039620E">
            <w:pPr>
              <w:pStyle w:val="a3"/>
              <w:jc w:val="center"/>
            </w:pPr>
            <w:r>
              <w:t>3</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3</w:t>
            </w:r>
          </w:p>
        </w:tc>
        <w:tc>
          <w:tcPr>
            <w:tcW w:w="0" w:type="auto"/>
          </w:tcPr>
          <w:p w:rsidR="00373E0E" w:rsidRDefault="0039620E">
            <w:pPr>
              <w:pStyle w:val="a3"/>
            </w:pPr>
            <w:r>
              <w:rPr>
                <w:b/>
                <w:sz w:val="22"/>
                <w:lang w:val="kk-KZ"/>
              </w:rPr>
              <w:t>3 тақырып. АРКТ құрылғысының параметрлерін есептеу</w:t>
            </w:r>
          </w:p>
        </w:tc>
        <w:tc>
          <w:tcPr>
            <w:tcW w:w="0" w:type="auto"/>
          </w:tcPr>
          <w:p w:rsidR="00373E0E" w:rsidRDefault="0039620E">
            <w:pPr>
              <w:pStyle w:val="a3"/>
              <w:jc w:val="center"/>
            </w:pPr>
            <w:r>
              <w:t>4</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4</w:t>
            </w:r>
          </w:p>
        </w:tc>
        <w:tc>
          <w:tcPr>
            <w:tcW w:w="0" w:type="auto"/>
          </w:tcPr>
          <w:p w:rsidR="00373E0E" w:rsidRDefault="0039620E">
            <w:pPr>
              <w:pStyle w:val="a3"/>
            </w:pPr>
            <w:r>
              <w:rPr>
                <w:b/>
                <w:sz w:val="22"/>
                <w:lang w:val="kk-KZ"/>
              </w:rPr>
              <w:t>4 тақырып. Асинхронды автоматты қайта жабудың және қайта жабудың басқа түрлерінің рұқсат етілуін есептеу.</w:t>
            </w:r>
          </w:p>
          <w:p w:rsidR="00373E0E" w:rsidRDefault="00373E0E">
            <w:pPr>
              <w:pStyle w:val="a3"/>
            </w:pPr>
          </w:p>
        </w:tc>
        <w:tc>
          <w:tcPr>
            <w:tcW w:w="0" w:type="auto"/>
          </w:tcPr>
          <w:p w:rsidR="00373E0E" w:rsidRDefault="0039620E">
            <w:pPr>
              <w:pStyle w:val="a3"/>
              <w:jc w:val="center"/>
            </w:pPr>
            <w:r>
              <w:t>3</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5</w:t>
            </w:r>
          </w:p>
        </w:tc>
        <w:tc>
          <w:tcPr>
            <w:tcW w:w="0" w:type="auto"/>
          </w:tcPr>
          <w:p w:rsidR="00373E0E" w:rsidRDefault="0039620E">
            <w:pPr>
              <w:pStyle w:val="a3"/>
            </w:pPr>
            <w:r>
              <w:rPr>
                <w:b/>
                <w:sz w:val="22"/>
                <w:lang w:val="kk-KZ"/>
              </w:rPr>
              <w:t>5 тақырып. Автоматты ауыс</w:t>
            </w:r>
            <w:r>
              <w:rPr>
                <w:b/>
                <w:sz w:val="22"/>
                <w:lang w:val="kk-KZ"/>
              </w:rPr>
              <w:t>тыру қосқышының параметрлерін есептеу</w:t>
            </w:r>
          </w:p>
        </w:tc>
        <w:tc>
          <w:tcPr>
            <w:tcW w:w="0" w:type="auto"/>
          </w:tcPr>
          <w:p w:rsidR="00373E0E" w:rsidRDefault="0039620E">
            <w:pPr>
              <w:pStyle w:val="a3"/>
              <w:jc w:val="center"/>
            </w:pPr>
            <w:r>
              <w:t>4</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6</w:t>
            </w:r>
          </w:p>
        </w:tc>
        <w:tc>
          <w:tcPr>
            <w:tcW w:w="0" w:type="auto"/>
          </w:tcPr>
          <w:p w:rsidR="00373E0E" w:rsidRDefault="0039620E">
            <w:pPr>
              <w:pStyle w:val="a3"/>
            </w:pPr>
            <w:r>
              <w:rPr>
                <w:b/>
                <w:sz w:val="22"/>
                <w:lang w:val="kk-KZ"/>
              </w:rPr>
              <w:t>6 тақырып. Автоматты жиілікті түсіру параметрлерін есептеу</w:t>
            </w:r>
          </w:p>
        </w:tc>
        <w:tc>
          <w:tcPr>
            <w:tcW w:w="0" w:type="auto"/>
          </w:tcPr>
          <w:p w:rsidR="00373E0E" w:rsidRDefault="0039620E">
            <w:pPr>
              <w:pStyle w:val="a3"/>
              <w:jc w:val="center"/>
            </w:pPr>
            <w:r>
              <w:t>4</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7</w:t>
            </w:r>
          </w:p>
        </w:tc>
        <w:tc>
          <w:tcPr>
            <w:tcW w:w="0" w:type="auto"/>
          </w:tcPr>
          <w:p w:rsidR="00373E0E" w:rsidRDefault="0039620E">
            <w:pPr>
              <w:pStyle w:val="a3"/>
            </w:pPr>
            <w:r>
              <w:rPr>
                <w:b/>
                <w:sz w:val="22"/>
                <w:lang w:val="kk-KZ"/>
              </w:rPr>
              <w:t>7 тақырып. АОСЧ параметрелірің есебі</w:t>
            </w:r>
          </w:p>
        </w:tc>
        <w:tc>
          <w:tcPr>
            <w:tcW w:w="0" w:type="auto"/>
          </w:tcPr>
          <w:p w:rsidR="00373E0E" w:rsidRDefault="0039620E">
            <w:pPr>
              <w:pStyle w:val="a3"/>
              <w:jc w:val="center"/>
            </w:pPr>
            <w:r>
              <w:t>4</w:t>
            </w:r>
          </w:p>
        </w:tc>
        <w:tc>
          <w:tcPr>
            <w:tcW w:w="0" w:type="auto"/>
          </w:tcPr>
          <w:p w:rsidR="00373E0E" w:rsidRDefault="0039620E">
            <w:pPr>
              <w:pStyle w:val="a3"/>
              <w:jc w:val="center"/>
            </w:pPr>
            <w:r>
              <w:t>1,2,3,4,5,6</w:t>
            </w:r>
          </w:p>
        </w:tc>
      </w:tr>
      <w:tr w:rsidR="00373E0E">
        <w:tc>
          <w:tcPr>
            <w:tcW w:w="0" w:type="auto"/>
          </w:tcPr>
          <w:p w:rsidR="00373E0E" w:rsidRDefault="0039620E">
            <w:pPr>
              <w:pStyle w:val="a3"/>
              <w:jc w:val="center"/>
            </w:pPr>
            <w:r>
              <w:t>8</w:t>
            </w:r>
          </w:p>
        </w:tc>
        <w:tc>
          <w:tcPr>
            <w:tcW w:w="0" w:type="auto"/>
          </w:tcPr>
          <w:p w:rsidR="00373E0E" w:rsidRDefault="0039620E">
            <w:pPr>
              <w:pStyle w:val="a3"/>
            </w:pPr>
            <w:r>
              <w:rPr>
                <w:b/>
                <w:sz w:val="22"/>
                <w:lang w:val="kk-KZ"/>
              </w:rPr>
              <w:t>8 тақырып. АОСЧН параметрелірің есебі</w:t>
            </w:r>
          </w:p>
        </w:tc>
        <w:tc>
          <w:tcPr>
            <w:tcW w:w="0" w:type="auto"/>
          </w:tcPr>
          <w:p w:rsidR="00373E0E" w:rsidRDefault="0039620E">
            <w:pPr>
              <w:pStyle w:val="a3"/>
              <w:jc w:val="center"/>
            </w:pPr>
            <w:r>
              <w:t>4</w:t>
            </w:r>
          </w:p>
        </w:tc>
        <w:tc>
          <w:tcPr>
            <w:tcW w:w="0" w:type="auto"/>
          </w:tcPr>
          <w:p w:rsidR="00373E0E" w:rsidRDefault="0039620E">
            <w:pPr>
              <w:pStyle w:val="a3"/>
              <w:jc w:val="center"/>
            </w:pPr>
            <w:r>
              <w:t>1,2,3,4,5,6</w:t>
            </w:r>
          </w:p>
        </w:tc>
      </w:tr>
      <w:tr w:rsidR="00373E0E">
        <w:tc>
          <w:tcPr>
            <w:tcW w:w="0" w:type="auto"/>
            <w:gridSpan w:val="2"/>
          </w:tcPr>
          <w:p w:rsidR="00373E0E" w:rsidRDefault="0039620E">
            <w:pPr>
              <w:pStyle w:val="a3"/>
            </w:pPr>
            <w:r>
              <w:rPr>
                <w:b/>
              </w:rPr>
              <w:t>БАРЛЫҒЫ / ИТОГО</w:t>
            </w:r>
          </w:p>
        </w:tc>
        <w:tc>
          <w:tcPr>
            <w:tcW w:w="0" w:type="auto"/>
          </w:tcPr>
          <w:p w:rsidR="00373E0E" w:rsidRDefault="0039620E">
            <w:pPr>
              <w:pStyle w:val="a3"/>
              <w:jc w:val="center"/>
            </w:pPr>
            <w:r>
              <w:rPr>
                <w:b/>
              </w:rPr>
              <w:t>30</w:t>
            </w:r>
          </w:p>
        </w:tc>
        <w:tc>
          <w:tcPr>
            <w:tcW w:w="0" w:type="auto"/>
          </w:tcPr>
          <w:p w:rsidR="00373E0E" w:rsidRDefault="00373E0E">
            <w:pPr>
              <w:pStyle w:val="a3"/>
            </w:pPr>
          </w:p>
        </w:tc>
      </w:tr>
    </w:tbl>
    <w:p w:rsidR="00373E0E" w:rsidRDefault="00373E0E">
      <w:pPr>
        <w:pStyle w:val="a3"/>
      </w:pPr>
    </w:p>
    <w:p w:rsidR="00373E0E" w:rsidRDefault="0039620E">
      <w:pPr>
        <w:pStyle w:val="a3"/>
        <w:jc w:val="center"/>
      </w:pPr>
      <w:r>
        <w:rPr>
          <w:b/>
        </w:rPr>
        <w:t>2.2 Тапсырманы өздік жұмыс үшін оқыту (СӨЖ)</w:t>
      </w:r>
    </w:p>
    <w:p w:rsidR="00373E0E" w:rsidRDefault="00373E0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6"/>
        <w:gridCol w:w="2219"/>
        <w:gridCol w:w="1199"/>
        <w:gridCol w:w="1399"/>
        <w:gridCol w:w="1591"/>
        <w:gridCol w:w="1294"/>
      </w:tblGrid>
      <w:tr w:rsidR="00373E0E">
        <w:trPr>
          <w:trHeight w:val="1229"/>
          <w:tblHeader/>
        </w:trPr>
        <w:tc>
          <w:tcPr>
            <w:tcW w:w="1026" w:type="pct"/>
          </w:tcPr>
          <w:p w:rsidR="00373E0E" w:rsidRDefault="0039620E">
            <w:pPr>
              <w:pStyle w:val="a3"/>
              <w:jc w:val="center"/>
            </w:pPr>
            <w:r>
              <w:t>Тақырып</w:t>
            </w:r>
          </w:p>
        </w:tc>
        <w:tc>
          <w:tcPr>
            <w:tcW w:w="1140" w:type="pct"/>
          </w:tcPr>
          <w:p w:rsidR="00373E0E" w:rsidRDefault="0039620E">
            <w:pPr>
              <w:pStyle w:val="a3"/>
              <w:jc w:val="center"/>
            </w:pPr>
            <w:r>
              <w:t>Тапсырманың мазмұны</w:t>
            </w:r>
          </w:p>
        </w:tc>
        <w:tc>
          <w:tcPr>
            <w:tcW w:w="620" w:type="pct"/>
          </w:tcPr>
          <w:p w:rsidR="00373E0E" w:rsidRDefault="0039620E">
            <w:pPr>
              <w:pStyle w:val="a3"/>
              <w:jc w:val="center"/>
            </w:pPr>
            <w:r>
              <w:t>Бақылау түрі</w:t>
            </w:r>
          </w:p>
        </w:tc>
        <w:tc>
          <w:tcPr>
            <w:tcW w:w="723" w:type="pct"/>
          </w:tcPr>
          <w:p w:rsidR="00373E0E" w:rsidRDefault="0039620E">
            <w:pPr>
              <w:pStyle w:val="a3"/>
              <w:jc w:val="center"/>
            </w:pPr>
            <w:r>
              <w:t>Тапсыру мерзімі, апта</w:t>
            </w:r>
          </w:p>
        </w:tc>
        <w:tc>
          <w:tcPr>
            <w:tcW w:w="822" w:type="pct"/>
          </w:tcPr>
          <w:p w:rsidR="00373E0E" w:rsidRDefault="0039620E">
            <w:pPr>
              <w:pStyle w:val="a3"/>
              <w:jc w:val="center"/>
            </w:pPr>
            <w:r>
              <w:t>Еңбек сыйымдылығы сағат</w:t>
            </w:r>
          </w:p>
        </w:tc>
        <w:tc>
          <w:tcPr>
            <w:tcW w:w="669" w:type="pct"/>
          </w:tcPr>
          <w:p w:rsidR="00373E0E" w:rsidRDefault="0039620E">
            <w:pPr>
              <w:pStyle w:val="a3"/>
              <w:jc w:val="center"/>
            </w:pPr>
            <w:r>
              <w:t>Әдебиетке</w:t>
            </w:r>
            <w:r>
              <w:t xml:space="preserve"> сілтеме</w:t>
            </w:r>
          </w:p>
        </w:tc>
      </w:tr>
      <w:tr w:rsidR="00373E0E">
        <w:tc>
          <w:tcPr>
            <w:tcW w:w="0" w:type="auto"/>
          </w:tcPr>
          <w:p w:rsidR="00373E0E" w:rsidRDefault="0039620E">
            <w:pPr>
              <w:pStyle w:val="a3"/>
            </w:pPr>
            <w:r>
              <w:rPr>
                <w:sz w:val="22"/>
              </w:rPr>
              <w:t>Резервтік қуатты автоматты түрде қосу.</w:t>
            </w:r>
          </w:p>
        </w:tc>
        <w:tc>
          <w:tcPr>
            <w:tcW w:w="0" w:type="auto"/>
          </w:tcPr>
          <w:p w:rsidR="00373E0E" w:rsidRDefault="0039620E">
            <w:pPr>
              <w:pStyle w:val="a3"/>
            </w:pPr>
            <w:r>
              <w:rPr>
                <w:sz w:val="22"/>
              </w:rPr>
              <w:t xml:space="preserve">Жұмыс принципін және резервтік қуатты автоматты түрде қосу </w:t>
            </w:r>
            <w:r>
              <w:rPr>
                <w:sz w:val="22"/>
              </w:rPr>
              <w:t>схемасын білу.</w:t>
            </w:r>
          </w:p>
        </w:tc>
        <w:tc>
          <w:tcPr>
            <w:tcW w:w="0" w:type="auto"/>
          </w:tcPr>
          <w:p w:rsidR="00373E0E" w:rsidRDefault="0039620E">
            <w:pPr>
              <w:pStyle w:val="a3"/>
              <w:jc w:val="center"/>
            </w:pPr>
            <w:r>
              <w:rPr>
                <w:sz w:val="22"/>
              </w:rPr>
              <w:t>Ауызша сұрау</w:t>
            </w:r>
          </w:p>
        </w:tc>
        <w:tc>
          <w:tcPr>
            <w:tcW w:w="0" w:type="auto"/>
          </w:tcPr>
          <w:p w:rsidR="00373E0E" w:rsidRDefault="0039620E">
            <w:pPr>
              <w:pStyle w:val="a3"/>
              <w:jc w:val="center"/>
            </w:pPr>
            <w:r>
              <w:t>2</w:t>
            </w:r>
          </w:p>
        </w:tc>
        <w:tc>
          <w:tcPr>
            <w:tcW w:w="0" w:type="auto"/>
          </w:tcPr>
          <w:p w:rsidR="00373E0E" w:rsidRDefault="0039620E">
            <w:pPr>
              <w:pStyle w:val="a3"/>
              <w:jc w:val="center"/>
            </w:pPr>
            <w:r>
              <w:t>4</w:t>
            </w:r>
          </w:p>
        </w:tc>
        <w:tc>
          <w:tcPr>
            <w:tcW w:w="0" w:type="auto"/>
          </w:tcPr>
          <w:p w:rsidR="00373E0E" w:rsidRDefault="0039620E">
            <w:pPr>
              <w:pStyle w:val="a3"/>
              <w:jc w:val="center"/>
            </w:pPr>
            <w:r>
              <w:t>1,2,3,4,5,6</w:t>
            </w:r>
          </w:p>
        </w:tc>
      </w:tr>
      <w:tr w:rsidR="00373E0E">
        <w:tc>
          <w:tcPr>
            <w:tcW w:w="0" w:type="auto"/>
          </w:tcPr>
          <w:p w:rsidR="00373E0E" w:rsidRDefault="0039620E">
            <w:pPr>
              <w:pStyle w:val="a3"/>
            </w:pPr>
            <w:r>
              <w:rPr>
                <w:sz w:val="22"/>
              </w:rPr>
              <w:t>Генератордың жартылай автоматты синхронизациясы</w:t>
            </w:r>
          </w:p>
        </w:tc>
        <w:tc>
          <w:tcPr>
            <w:tcW w:w="0" w:type="auto"/>
          </w:tcPr>
          <w:p w:rsidR="00373E0E" w:rsidRDefault="0039620E">
            <w:pPr>
              <w:pStyle w:val="a3"/>
            </w:pPr>
            <w:r>
              <w:rPr>
                <w:sz w:val="22"/>
              </w:rPr>
              <w:t>Генератордың синхрондауының жартылай автоматандыруын, жұмыс принципі, коммутациялық тізбектер түсіну және білу</w:t>
            </w:r>
          </w:p>
        </w:tc>
        <w:tc>
          <w:tcPr>
            <w:tcW w:w="0" w:type="auto"/>
          </w:tcPr>
          <w:p w:rsidR="00373E0E" w:rsidRDefault="0039620E">
            <w:pPr>
              <w:pStyle w:val="a3"/>
              <w:jc w:val="center"/>
            </w:pPr>
            <w:r>
              <w:rPr>
                <w:sz w:val="22"/>
              </w:rPr>
              <w:t>Ауызша сұрау</w:t>
            </w:r>
          </w:p>
        </w:tc>
        <w:tc>
          <w:tcPr>
            <w:tcW w:w="0" w:type="auto"/>
          </w:tcPr>
          <w:p w:rsidR="00373E0E" w:rsidRDefault="0039620E">
            <w:pPr>
              <w:pStyle w:val="a3"/>
              <w:jc w:val="center"/>
            </w:pPr>
            <w:r>
              <w:t>2</w:t>
            </w:r>
          </w:p>
        </w:tc>
        <w:tc>
          <w:tcPr>
            <w:tcW w:w="0" w:type="auto"/>
          </w:tcPr>
          <w:p w:rsidR="00373E0E" w:rsidRDefault="0039620E">
            <w:pPr>
              <w:pStyle w:val="a3"/>
              <w:jc w:val="center"/>
            </w:pPr>
            <w:r>
              <w:t>4</w:t>
            </w:r>
          </w:p>
        </w:tc>
        <w:tc>
          <w:tcPr>
            <w:tcW w:w="0" w:type="auto"/>
          </w:tcPr>
          <w:p w:rsidR="00373E0E" w:rsidRDefault="0039620E">
            <w:pPr>
              <w:pStyle w:val="a3"/>
              <w:jc w:val="center"/>
            </w:pPr>
            <w:r>
              <w:t>1,2,3,4,5,6</w:t>
            </w:r>
          </w:p>
        </w:tc>
      </w:tr>
      <w:tr w:rsidR="00373E0E">
        <w:tc>
          <w:tcPr>
            <w:tcW w:w="0" w:type="auto"/>
          </w:tcPr>
          <w:p w:rsidR="00373E0E" w:rsidRDefault="0039620E">
            <w:pPr>
              <w:pStyle w:val="a3"/>
            </w:pPr>
            <w:r>
              <w:rPr>
                <w:sz w:val="22"/>
              </w:rPr>
              <w:t xml:space="preserve">Автоматты жиілікті </w:t>
            </w:r>
            <w:r>
              <w:rPr>
                <w:sz w:val="22"/>
              </w:rPr>
              <w:t>түсіру (AЧР)</w:t>
            </w:r>
          </w:p>
        </w:tc>
        <w:tc>
          <w:tcPr>
            <w:tcW w:w="0" w:type="auto"/>
          </w:tcPr>
          <w:p w:rsidR="00373E0E" w:rsidRDefault="0039620E">
            <w:pPr>
              <w:pStyle w:val="a3"/>
            </w:pPr>
            <w:r>
              <w:rPr>
                <w:sz w:val="22"/>
              </w:rPr>
              <w:t>Автоматты жиілікті түсіру жұмыс принципі, коммутациялық тізбектер түсіну және білу</w:t>
            </w:r>
          </w:p>
        </w:tc>
        <w:tc>
          <w:tcPr>
            <w:tcW w:w="0" w:type="auto"/>
          </w:tcPr>
          <w:p w:rsidR="00373E0E" w:rsidRDefault="0039620E">
            <w:pPr>
              <w:pStyle w:val="a3"/>
              <w:jc w:val="center"/>
            </w:pPr>
            <w:r>
              <w:rPr>
                <w:sz w:val="22"/>
              </w:rPr>
              <w:t>Ауызша сұрау</w:t>
            </w:r>
          </w:p>
        </w:tc>
        <w:tc>
          <w:tcPr>
            <w:tcW w:w="0" w:type="auto"/>
          </w:tcPr>
          <w:p w:rsidR="00373E0E" w:rsidRDefault="0039620E">
            <w:pPr>
              <w:pStyle w:val="a3"/>
              <w:jc w:val="center"/>
            </w:pPr>
            <w:r>
              <w:t>3</w:t>
            </w:r>
          </w:p>
        </w:tc>
        <w:tc>
          <w:tcPr>
            <w:tcW w:w="0" w:type="auto"/>
          </w:tcPr>
          <w:p w:rsidR="00373E0E" w:rsidRDefault="0039620E">
            <w:pPr>
              <w:pStyle w:val="a3"/>
              <w:jc w:val="center"/>
            </w:pPr>
            <w:r>
              <w:t>4</w:t>
            </w:r>
          </w:p>
        </w:tc>
        <w:tc>
          <w:tcPr>
            <w:tcW w:w="0" w:type="auto"/>
          </w:tcPr>
          <w:p w:rsidR="00373E0E" w:rsidRDefault="0039620E">
            <w:pPr>
              <w:pStyle w:val="a3"/>
              <w:jc w:val="center"/>
            </w:pPr>
            <w:r>
              <w:t>1,2,3,4,5,6</w:t>
            </w:r>
          </w:p>
        </w:tc>
      </w:tr>
      <w:tr w:rsidR="00373E0E">
        <w:tc>
          <w:tcPr>
            <w:tcW w:w="0" w:type="auto"/>
          </w:tcPr>
          <w:p w:rsidR="00373E0E" w:rsidRDefault="0039620E">
            <w:pPr>
              <w:pStyle w:val="a3"/>
            </w:pPr>
            <w:r>
              <w:rPr>
                <w:sz w:val="22"/>
              </w:rPr>
              <w:t>Жиілікті автоматті қайта қосу</w:t>
            </w:r>
          </w:p>
        </w:tc>
        <w:tc>
          <w:tcPr>
            <w:tcW w:w="0" w:type="auto"/>
          </w:tcPr>
          <w:p w:rsidR="00373E0E" w:rsidRDefault="0039620E">
            <w:pPr>
              <w:pStyle w:val="a3"/>
            </w:pPr>
            <w:r>
              <w:rPr>
                <w:sz w:val="22"/>
              </w:rPr>
              <w:t xml:space="preserve">Жиілікті автоматті қайта қосу, жұмыс істеу принциптерін және қосылу </w:t>
            </w:r>
            <w:r>
              <w:rPr>
                <w:sz w:val="22"/>
              </w:rPr>
              <w:lastRenderedPageBreak/>
              <w:t>сұлбаларын білу</w:t>
            </w:r>
          </w:p>
        </w:tc>
        <w:tc>
          <w:tcPr>
            <w:tcW w:w="0" w:type="auto"/>
          </w:tcPr>
          <w:p w:rsidR="00373E0E" w:rsidRDefault="0039620E">
            <w:pPr>
              <w:pStyle w:val="a3"/>
              <w:jc w:val="center"/>
            </w:pPr>
            <w:r>
              <w:rPr>
                <w:sz w:val="22"/>
              </w:rPr>
              <w:lastRenderedPageBreak/>
              <w:t>Ауызша сұрау</w:t>
            </w:r>
          </w:p>
        </w:tc>
        <w:tc>
          <w:tcPr>
            <w:tcW w:w="0" w:type="auto"/>
          </w:tcPr>
          <w:p w:rsidR="00373E0E" w:rsidRDefault="0039620E">
            <w:pPr>
              <w:pStyle w:val="a3"/>
              <w:jc w:val="center"/>
            </w:pPr>
            <w:r>
              <w:t>3</w:t>
            </w:r>
          </w:p>
        </w:tc>
        <w:tc>
          <w:tcPr>
            <w:tcW w:w="0" w:type="auto"/>
          </w:tcPr>
          <w:p w:rsidR="00373E0E" w:rsidRDefault="0039620E">
            <w:pPr>
              <w:pStyle w:val="a3"/>
              <w:jc w:val="center"/>
            </w:pPr>
            <w:r>
              <w:t>4</w:t>
            </w:r>
          </w:p>
        </w:tc>
        <w:tc>
          <w:tcPr>
            <w:tcW w:w="0" w:type="auto"/>
          </w:tcPr>
          <w:p w:rsidR="00373E0E" w:rsidRDefault="0039620E">
            <w:pPr>
              <w:pStyle w:val="a3"/>
              <w:jc w:val="center"/>
            </w:pPr>
            <w:r>
              <w:t>1,2,3,4,5,6</w:t>
            </w:r>
          </w:p>
        </w:tc>
      </w:tr>
      <w:tr w:rsidR="00373E0E">
        <w:tc>
          <w:tcPr>
            <w:tcW w:w="0" w:type="auto"/>
          </w:tcPr>
          <w:p w:rsidR="00373E0E" w:rsidRDefault="0039620E">
            <w:pPr>
              <w:pStyle w:val="a3"/>
            </w:pPr>
            <w:r>
              <w:rPr>
                <w:sz w:val="22"/>
              </w:rPr>
              <w:t>Желілердің автоматты қайта қосылуы</w:t>
            </w:r>
          </w:p>
        </w:tc>
        <w:tc>
          <w:tcPr>
            <w:tcW w:w="0" w:type="auto"/>
          </w:tcPr>
          <w:p w:rsidR="00373E0E" w:rsidRDefault="0039620E">
            <w:pPr>
              <w:pStyle w:val="a3"/>
            </w:pPr>
            <w:r>
              <w:rPr>
                <w:sz w:val="22"/>
              </w:rPr>
              <w:t>Шиналардың автоматты қайта қосылуы, жұмыс істеу принциптерін және қосылу сұлбаларын білу</w:t>
            </w:r>
          </w:p>
        </w:tc>
        <w:tc>
          <w:tcPr>
            <w:tcW w:w="0" w:type="auto"/>
          </w:tcPr>
          <w:p w:rsidR="00373E0E" w:rsidRDefault="0039620E">
            <w:pPr>
              <w:pStyle w:val="a3"/>
              <w:jc w:val="center"/>
            </w:pPr>
            <w:r>
              <w:rPr>
                <w:sz w:val="22"/>
              </w:rPr>
              <w:t>Ауызша сұрау</w:t>
            </w:r>
          </w:p>
        </w:tc>
        <w:tc>
          <w:tcPr>
            <w:tcW w:w="0" w:type="auto"/>
          </w:tcPr>
          <w:p w:rsidR="00373E0E" w:rsidRDefault="0039620E">
            <w:pPr>
              <w:pStyle w:val="a3"/>
              <w:jc w:val="center"/>
            </w:pPr>
            <w:r>
              <w:t>5</w:t>
            </w:r>
          </w:p>
        </w:tc>
        <w:tc>
          <w:tcPr>
            <w:tcW w:w="0" w:type="auto"/>
          </w:tcPr>
          <w:p w:rsidR="00373E0E" w:rsidRDefault="0039620E">
            <w:pPr>
              <w:pStyle w:val="a3"/>
              <w:jc w:val="center"/>
            </w:pPr>
            <w:r>
              <w:t>4</w:t>
            </w:r>
          </w:p>
        </w:tc>
        <w:tc>
          <w:tcPr>
            <w:tcW w:w="0" w:type="auto"/>
          </w:tcPr>
          <w:p w:rsidR="00373E0E" w:rsidRDefault="0039620E">
            <w:pPr>
              <w:pStyle w:val="a3"/>
              <w:jc w:val="center"/>
            </w:pPr>
            <w:r>
              <w:t>1,2,3,4,5,6</w:t>
            </w:r>
          </w:p>
        </w:tc>
      </w:tr>
      <w:tr w:rsidR="00373E0E">
        <w:tc>
          <w:tcPr>
            <w:tcW w:w="0" w:type="auto"/>
          </w:tcPr>
          <w:p w:rsidR="00373E0E" w:rsidRDefault="0039620E">
            <w:pPr>
              <w:pStyle w:val="a3"/>
            </w:pPr>
            <w:r>
              <w:rPr>
                <w:sz w:val="22"/>
              </w:rPr>
              <w:t>Бөлгіш автоматика</w:t>
            </w:r>
          </w:p>
        </w:tc>
        <w:tc>
          <w:tcPr>
            <w:tcW w:w="0" w:type="auto"/>
          </w:tcPr>
          <w:p w:rsidR="00373E0E" w:rsidRDefault="0039620E">
            <w:pPr>
              <w:pStyle w:val="a3"/>
            </w:pPr>
            <w:r>
              <w:rPr>
                <w:sz w:val="22"/>
              </w:rPr>
              <w:t xml:space="preserve">Бөлгіш автоматиканың жұмыс істеу принциптерін және қосылу сұлбаларын </w:t>
            </w:r>
            <w:r>
              <w:rPr>
                <w:sz w:val="22"/>
              </w:rPr>
              <w:t>білу</w:t>
            </w:r>
          </w:p>
        </w:tc>
        <w:tc>
          <w:tcPr>
            <w:tcW w:w="0" w:type="auto"/>
          </w:tcPr>
          <w:p w:rsidR="00373E0E" w:rsidRDefault="0039620E">
            <w:pPr>
              <w:pStyle w:val="a3"/>
              <w:jc w:val="center"/>
            </w:pPr>
            <w:r>
              <w:rPr>
                <w:sz w:val="22"/>
              </w:rPr>
              <w:t>Ауызша сұрау</w:t>
            </w:r>
          </w:p>
        </w:tc>
        <w:tc>
          <w:tcPr>
            <w:tcW w:w="0" w:type="auto"/>
          </w:tcPr>
          <w:p w:rsidR="00373E0E" w:rsidRDefault="0039620E">
            <w:pPr>
              <w:pStyle w:val="a3"/>
              <w:jc w:val="center"/>
            </w:pPr>
            <w:r>
              <w:t>5</w:t>
            </w:r>
          </w:p>
        </w:tc>
        <w:tc>
          <w:tcPr>
            <w:tcW w:w="0" w:type="auto"/>
          </w:tcPr>
          <w:p w:rsidR="00373E0E" w:rsidRDefault="0039620E">
            <w:pPr>
              <w:pStyle w:val="a3"/>
              <w:jc w:val="center"/>
            </w:pPr>
            <w:r>
              <w:t>4</w:t>
            </w:r>
          </w:p>
        </w:tc>
        <w:tc>
          <w:tcPr>
            <w:tcW w:w="0" w:type="auto"/>
          </w:tcPr>
          <w:p w:rsidR="00373E0E" w:rsidRDefault="0039620E">
            <w:pPr>
              <w:pStyle w:val="a3"/>
              <w:jc w:val="center"/>
            </w:pPr>
            <w:r>
              <w:t>1,2,3,4,5,6</w:t>
            </w:r>
          </w:p>
        </w:tc>
      </w:tr>
      <w:tr w:rsidR="00373E0E">
        <w:tc>
          <w:tcPr>
            <w:tcW w:w="0" w:type="auto"/>
          </w:tcPr>
          <w:p w:rsidR="00373E0E" w:rsidRDefault="0039620E">
            <w:pPr>
              <w:pStyle w:val="a3"/>
            </w:pPr>
            <w:r>
              <w:rPr>
                <w:sz w:val="22"/>
              </w:rPr>
              <w:t>Синхронды электр қозғалтқыштары мен синхронды компенсаторлардың қозуын автоматты реттеу</w:t>
            </w:r>
          </w:p>
        </w:tc>
        <w:tc>
          <w:tcPr>
            <w:tcW w:w="0" w:type="auto"/>
          </w:tcPr>
          <w:p w:rsidR="00373E0E" w:rsidRDefault="0039620E">
            <w:pPr>
              <w:pStyle w:val="a3"/>
            </w:pPr>
            <w:r>
              <w:rPr>
                <w:sz w:val="22"/>
              </w:rPr>
              <w:t>Синхронды электр қозғалтқыштары мен синхронды компенсаторлардың қозуын автоматты реттеу, істеу принциптерін және қосылу сұлбаларын бі</w:t>
            </w:r>
            <w:r>
              <w:rPr>
                <w:sz w:val="22"/>
              </w:rPr>
              <w:t>лу</w:t>
            </w:r>
          </w:p>
        </w:tc>
        <w:tc>
          <w:tcPr>
            <w:tcW w:w="0" w:type="auto"/>
          </w:tcPr>
          <w:p w:rsidR="00373E0E" w:rsidRDefault="0039620E">
            <w:pPr>
              <w:pStyle w:val="a3"/>
              <w:jc w:val="center"/>
            </w:pPr>
            <w:r>
              <w:rPr>
                <w:sz w:val="22"/>
              </w:rPr>
              <w:t>Ауызша сұрау</w:t>
            </w:r>
          </w:p>
        </w:tc>
        <w:tc>
          <w:tcPr>
            <w:tcW w:w="0" w:type="auto"/>
          </w:tcPr>
          <w:p w:rsidR="00373E0E" w:rsidRDefault="0039620E">
            <w:pPr>
              <w:pStyle w:val="a3"/>
              <w:jc w:val="center"/>
            </w:pPr>
            <w:r>
              <w:t>6</w:t>
            </w:r>
          </w:p>
        </w:tc>
        <w:tc>
          <w:tcPr>
            <w:tcW w:w="0" w:type="auto"/>
          </w:tcPr>
          <w:p w:rsidR="00373E0E" w:rsidRDefault="0039620E">
            <w:pPr>
              <w:pStyle w:val="a3"/>
              <w:jc w:val="center"/>
            </w:pPr>
            <w:r>
              <w:t>4</w:t>
            </w:r>
          </w:p>
        </w:tc>
        <w:tc>
          <w:tcPr>
            <w:tcW w:w="0" w:type="auto"/>
          </w:tcPr>
          <w:p w:rsidR="00373E0E" w:rsidRDefault="0039620E">
            <w:pPr>
              <w:pStyle w:val="a3"/>
              <w:jc w:val="center"/>
            </w:pPr>
            <w:r>
              <w:t>1,2,3,4,5,6</w:t>
            </w:r>
          </w:p>
        </w:tc>
      </w:tr>
      <w:tr w:rsidR="00373E0E">
        <w:tc>
          <w:tcPr>
            <w:tcW w:w="0" w:type="auto"/>
          </w:tcPr>
          <w:p w:rsidR="00373E0E" w:rsidRDefault="0039620E">
            <w:pPr>
              <w:pStyle w:val="a3"/>
            </w:pPr>
            <w:r>
              <w:rPr>
                <w:sz w:val="22"/>
              </w:rPr>
              <w:t>Конденсаторлық батареялардың қуатын автоматты басқару</w:t>
            </w:r>
          </w:p>
        </w:tc>
        <w:tc>
          <w:tcPr>
            <w:tcW w:w="0" w:type="auto"/>
          </w:tcPr>
          <w:p w:rsidR="00373E0E" w:rsidRDefault="0039620E">
            <w:pPr>
              <w:pStyle w:val="a3"/>
            </w:pPr>
            <w:r>
              <w:rPr>
                <w:sz w:val="22"/>
              </w:rPr>
              <w:t>Конденсаторлық батареялардың қуатын автоматты басқару, жұмыс істеу принциптерін және қосылу сұлбаларын білу</w:t>
            </w:r>
          </w:p>
        </w:tc>
        <w:tc>
          <w:tcPr>
            <w:tcW w:w="0" w:type="auto"/>
          </w:tcPr>
          <w:p w:rsidR="00373E0E" w:rsidRDefault="0039620E">
            <w:pPr>
              <w:pStyle w:val="a3"/>
              <w:jc w:val="center"/>
            </w:pPr>
            <w:r>
              <w:rPr>
                <w:sz w:val="22"/>
              </w:rPr>
              <w:t>Ауызша сұрау</w:t>
            </w:r>
          </w:p>
        </w:tc>
        <w:tc>
          <w:tcPr>
            <w:tcW w:w="0" w:type="auto"/>
          </w:tcPr>
          <w:p w:rsidR="00373E0E" w:rsidRDefault="0039620E">
            <w:pPr>
              <w:pStyle w:val="a3"/>
              <w:jc w:val="center"/>
            </w:pPr>
            <w:r>
              <w:t>13</w:t>
            </w:r>
          </w:p>
        </w:tc>
        <w:tc>
          <w:tcPr>
            <w:tcW w:w="0" w:type="auto"/>
          </w:tcPr>
          <w:p w:rsidR="00373E0E" w:rsidRDefault="0039620E">
            <w:pPr>
              <w:pStyle w:val="a3"/>
              <w:jc w:val="center"/>
            </w:pPr>
            <w:r>
              <w:t>3</w:t>
            </w:r>
          </w:p>
        </w:tc>
        <w:tc>
          <w:tcPr>
            <w:tcW w:w="0" w:type="auto"/>
          </w:tcPr>
          <w:p w:rsidR="00373E0E" w:rsidRDefault="0039620E">
            <w:pPr>
              <w:pStyle w:val="a3"/>
              <w:jc w:val="center"/>
            </w:pPr>
            <w:r>
              <w:t>1,2,3,4,5,6</w:t>
            </w:r>
          </w:p>
        </w:tc>
      </w:tr>
      <w:tr w:rsidR="00373E0E">
        <w:tc>
          <w:tcPr>
            <w:tcW w:w="0" w:type="auto"/>
          </w:tcPr>
          <w:p w:rsidR="00373E0E" w:rsidRDefault="0039620E">
            <w:pPr>
              <w:pStyle w:val="a3"/>
            </w:pPr>
            <w:r>
              <w:rPr>
                <w:sz w:val="22"/>
              </w:rPr>
              <w:t xml:space="preserve">Бір фазалы жерге тұйықталудың </w:t>
            </w:r>
            <w:r>
              <w:rPr>
                <w:sz w:val="22"/>
              </w:rPr>
              <w:t>сыйымдылық токтарының автоматты компенсациясы</w:t>
            </w:r>
          </w:p>
        </w:tc>
        <w:tc>
          <w:tcPr>
            <w:tcW w:w="0" w:type="auto"/>
          </w:tcPr>
          <w:p w:rsidR="00373E0E" w:rsidRDefault="0039620E">
            <w:pPr>
              <w:pStyle w:val="a3"/>
            </w:pPr>
            <w:r>
              <w:rPr>
                <w:sz w:val="22"/>
              </w:rPr>
              <w:t>Бір фазалы жерге тұйықталудың сыйымдылық токтарының автоматты компенсациясы,жұмыс істеу принциптерін және қосылу сұлбаларын білу</w:t>
            </w:r>
          </w:p>
        </w:tc>
        <w:tc>
          <w:tcPr>
            <w:tcW w:w="0" w:type="auto"/>
          </w:tcPr>
          <w:p w:rsidR="00373E0E" w:rsidRDefault="0039620E">
            <w:pPr>
              <w:pStyle w:val="a3"/>
              <w:jc w:val="center"/>
            </w:pPr>
            <w:r>
              <w:rPr>
                <w:sz w:val="22"/>
              </w:rPr>
              <w:t>Ауызша сұрау</w:t>
            </w:r>
          </w:p>
        </w:tc>
        <w:tc>
          <w:tcPr>
            <w:tcW w:w="0" w:type="auto"/>
          </w:tcPr>
          <w:p w:rsidR="00373E0E" w:rsidRDefault="0039620E">
            <w:pPr>
              <w:pStyle w:val="a3"/>
              <w:jc w:val="center"/>
            </w:pPr>
            <w:r>
              <w:t>7</w:t>
            </w:r>
          </w:p>
        </w:tc>
        <w:tc>
          <w:tcPr>
            <w:tcW w:w="0" w:type="auto"/>
          </w:tcPr>
          <w:p w:rsidR="00373E0E" w:rsidRDefault="0039620E">
            <w:pPr>
              <w:pStyle w:val="a3"/>
              <w:jc w:val="center"/>
            </w:pPr>
            <w:r>
              <w:t>3</w:t>
            </w:r>
          </w:p>
        </w:tc>
        <w:tc>
          <w:tcPr>
            <w:tcW w:w="0" w:type="auto"/>
          </w:tcPr>
          <w:p w:rsidR="00373E0E" w:rsidRDefault="0039620E">
            <w:pPr>
              <w:pStyle w:val="a3"/>
              <w:jc w:val="center"/>
            </w:pPr>
            <w:r>
              <w:t>1,2,3,4,5,6</w:t>
            </w:r>
          </w:p>
        </w:tc>
      </w:tr>
    </w:tbl>
    <w:p w:rsidR="00373E0E" w:rsidRDefault="00373E0E">
      <w:pPr>
        <w:pStyle w:val="a3"/>
      </w:pPr>
    </w:p>
    <w:p w:rsidR="00373E0E" w:rsidRDefault="0039620E">
      <w:pPr>
        <w:pStyle w:val="a3"/>
        <w:jc w:val="center"/>
      </w:pPr>
      <w:r>
        <w:rPr>
          <w:b/>
        </w:rPr>
        <w:t>2.3 Пән бойынша тапсырмаларды тапсыру кестесі</w:t>
      </w:r>
    </w:p>
    <w:p w:rsidR="00373E0E" w:rsidRDefault="00373E0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373E0E">
        <w:trPr>
          <w:tblHeader/>
        </w:trPr>
        <w:tc>
          <w:tcPr>
            <w:tcW w:w="1850" w:type="pct"/>
            <w:vMerge w:val="restart"/>
          </w:tcPr>
          <w:p w:rsidR="00373E0E" w:rsidRDefault="0039620E">
            <w:pPr>
              <w:pStyle w:val="a3"/>
              <w:jc w:val="center"/>
            </w:pPr>
            <w:r>
              <w:t>Тапсырма түрі</w:t>
            </w:r>
          </w:p>
        </w:tc>
        <w:tc>
          <w:tcPr>
            <w:tcW w:w="0" w:type="auto"/>
            <w:gridSpan w:val="15"/>
          </w:tcPr>
          <w:p w:rsidR="00373E0E" w:rsidRDefault="0039620E">
            <w:pPr>
              <w:pStyle w:val="a3"/>
              <w:jc w:val="center"/>
            </w:pPr>
            <w:r>
              <w:t>Академиялық оқу кезеңі, апта</w:t>
            </w:r>
          </w:p>
        </w:tc>
      </w:tr>
      <w:tr w:rsidR="00373E0E">
        <w:trPr>
          <w:tblHeader/>
        </w:trPr>
        <w:tc>
          <w:tcPr>
            <w:tcW w:w="0" w:type="auto"/>
            <w:vMerge/>
          </w:tcPr>
          <w:p w:rsidR="00373E0E" w:rsidRDefault="00373E0E">
            <w:pPr>
              <w:pStyle w:val="a3"/>
            </w:pPr>
          </w:p>
        </w:tc>
        <w:tc>
          <w:tcPr>
            <w:tcW w:w="210" w:type="pct"/>
          </w:tcPr>
          <w:p w:rsidR="00373E0E" w:rsidRDefault="0039620E">
            <w:pPr>
              <w:pStyle w:val="a3"/>
              <w:jc w:val="center"/>
            </w:pPr>
            <w:r>
              <w:t>1</w:t>
            </w:r>
          </w:p>
        </w:tc>
        <w:tc>
          <w:tcPr>
            <w:tcW w:w="210" w:type="pct"/>
          </w:tcPr>
          <w:p w:rsidR="00373E0E" w:rsidRDefault="0039620E">
            <w:pPr>
              <w:pStyle w:val="a3"/>
              <w:jc w:val="center"/>
            </w:pPr>
            <w:r>
              <w:t>2</w:t>
            </w:r>
          </w:p>
        </w:tc>
        <w:tc>
          <w:tcPr>
            <w:tcW w:w="210" w:type="pct"/>
          </w:tcPr>
          <w:p w:rsidR="00373E0E" w:rsidRDefault="0039620E">
            <w:pPr>
              <w:pStyle w:val="a3"/>
              <w:jc w:val="center"/>
            </w:pPr>
            <w:r>
              <w:t>3</w:t>
            </w:r>
          </w:p>
        </w:tc>
        <w:tc>
          <w:tcPr>
            <w:tcW w:w="210" w:type="pct"/>
          </w:tcPr>
          <w:p w:rsidR="00373E0E" w:rsidRDefault="0039620E">
            <w:pPr>
              <w:pStyle w:val="a3"/>
              <w:jc w:val="center"/>
            </w:pPr>
            <w:r>
              <w:t>4</w:t>
            </w:r>
          </w:p>
        </w:tc>
        <w:tc>
          <w:tcPr>
            <w:tcW w:w="210" w:type="pct"/>
          </w:tcPr>
          <w:p w:rsidR="00373E0E" w:rsidRDefault="0039620E">
            <w:pPr>
              <w:pStyle w:val="a3"/>
              <w:jc w:val="center"/>
            </w:pPr>
            <w:r>
              <w:t>5</w:t>
            </w:r>
          </w:p>
        </w:tc>
        <w:tc>
          <w:tcPr>
            <w:tcW w:w="210" w:type="pct"/>
          </w:tcPr>
          <w:p w:rsidR="00373E0E" w:rsidRDefault="0039620E">
            <w:pPr>
              <w:pStyle w:val="a3"/>
              <w:jc w:val="center"/>
            </w:pPr>
            <w:r>
              <w:t>6</w:t>
            </w:r>
          </w:p>
        </w:tc>
        <w:tc>
          <w:tcPr>
            <w:tcW w:w="210" w:type="pct"/>
          </w:tcPr>
          <w:p w:rsidR="00373E0E" w:rsidRDefault="0039620E">
            <w:pPr>
              <w:pStyle w:val="a3"/>
              <w:jc w:val="center"/>
            </w:pPr>
            <w:r>
              <w:t>7</w:t>
            </w:r>
          </w:p>
        </w:tc>
        <w:tc>
          <w:tcPr>
            <w:tcW w:w="210" w:type="pct"/>
          </w:tcPr>
          <w:p w:rsidR="00373E0E" w:rsidRDefault="0039620E">
            <w:pPr>
              <w:pStyle w:val="a3"/>
              <w:jc w:val="center"/>
            </w:pPr>
            <w:r>
              <w:t>8</w:t>
            </w:r>
          </w:p>
        </w:tc>
        <w:tc>
          <w:tcPr>
            <w:tcW w:w="210" w:type="pct"/>
          </w:tcPr>
          <w:p w:rsidR="00373E0E" w:rsidRDefault="0039620E">
            <w:pPr>
              <w:pStyle w:val="a3"/>
              <w:jc w:val="center"/>
            </w:pPr>
            <w:r>
              <w:t>9</w:t>
            </w:r>
          </w:p>
        </w:tc>
        <w:tc>
          <w:tcPr>
            <w:tcW w:w="210" w:type="pct"/>
          </w:tcPr>
          <w:p w:rsidR="00373E0E" w:rsidRDefault="0039620E">
            <w:pPr>
              <w:pStyle w:val="a3"/>
              <w:jc w:val="center"/>
            </w:pPr>
            <w:r>
              <w:t>10</w:t>
            </w:r>
          </w:p>
        </w:tc>
        <w:tc>
          <w:tcPr>
            <w:tcW w:w="210" w:type="pct"/>
          </w:tcPr>
          <w:p w:rsidR="00373E0E" w:rsidRDefault="0039620E">
            <w:pPr>
              <w:pStyle w:val="a3"/>
              <w:jc w:val="center"/>
            </w:pPr>
            <w:r>
              <w:t>11</w:t>
            </w:r>
          </w:p>
        </w:tc>
        <w:tc>
          <w:tcPr>
            <w:tcW w:w="210" w:type="pct"/>
          </w:tcPr>
          <w:p w:rsidR="00373E0E" w:rsidRDefault="0039620E">
            <w:pPr>
              <w:pStyle w:val="a3"/>
              <w:jc w:val="center"/>
            </w:pPr>
            <w:r>
              <w:t>12</w:t>
            </w:r>
          </w:p>
        </w:tc>
        <w:tc>
          <w:tcPr>
            <w:tcW w:w="210" w:type="pct"/>
          </w:tcPr>
          <w:p w:rsidR="00373E0E" w:rsidRDefault="0039620E">
            <w:pPr>
              <w:pStyle w:val="a3"/>
              <w:jc w:val="center"/>
            </w:pPr>
            <w:r>
              <w:t>13</w:t>
            </w:r>
          </w:p>
        </w:tc>
        <w:tc>
          <w:tcPr>
            <w:tcW w:w="210" w:type="pct"/>
          </w:tcPr>
          <w:p w:rsidR="00373E0E" w:rsidRDefault="0039620E">
            <w:pPr>
              <w:pStyle w:val="a3"/>
              <w:jc w:val="center"/>
            </w:pPr>
            <w:r>
              <w:t>14</w:t>
            </w:r>
          </w:p>
        </w:tc>
        <w:tc>
          <w:tcPr>
            <w:tcW w:w="210" w:type="pct"/>
          </w:tcPr>
          <w:p w:rsidR="00373E0E" w:rsidRDefault="0039620E">
            <w:pPr>
              <w:pStyle w:val="a3"/>
              <w:jc w:val="center"/>
            </w:pPr>
            <w:r>
              <w:t>15</w:t>
            </w:r>
          </w:p>
        </w:tc>
      </w:tr>
      <w:tr w:rsidR="00373E0E">
        <w:tc>
          <w:tcPr>
            <w:tcW w:w="0" w:type="auto"/>
            <w:gridSpan w:val="16"/>
          </w:tcPr>
          <w:p w:rsidR="00373E0E" w:rsidRDefault="0039620E">
            <w:pPr>
              <w:pStyle w:val="a3"/>
              <w:jc w:val="center"/>
            </w:pPr>
            <w:r>
              <w:t>Білімі /Знание</w:t>
            </w:r>
          </w:p>
        </w:tc>
      </w:tr>
      <w:tr w:rsidR="00373E0E">
        <w:tc>
          <w:tcPr>
            <w:tcW w:w="0" w:type="auto"/>
          </w:tcPr>
          <w:p w:rsidR="00373E0E" w:rsidRDefault="0039620E">
            <w:pPr>
              <w:pStyle w:val="a3"/>
            </w:pPr>
            <w:r>
              <w:t>СӨЖ. 1 Тақырып</w:t>
            </w: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2 Тақырып</w:t>
            </w: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lastRenderedPageBreak/>
              <w:t>Бақылау жұмысы</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Тестілеу</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5 Тақырып</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6 Тақырып</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7 Тақырып</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8 Тақырып</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gridSpan w:val="16"/>
          </w:tcPr>
          <w:p w:rsidR="00373E0E" w:rsidRDefault="0039620E">
            <w:pPr>
              <w:pStyle w:val="a3"/>
              <w:jc w:val="center"/>
            </w:pPr>
            <w:r>
              <w:t>Түсіну / Понимание</w:t>
            </w:r>
          </w:p>
        </w:tc>
      </w:tr>
      <w:tr w:rsidR="00373E0E">
        <w:tc>
          <w:tcPr>
            <w:tcW w:w="0" w:type="auto"/>
          </w:tcPr>
          <w:p w:rsidR="00373E0E" w:rsidRDefault="0039620E">
            <w:pPr>
              <w:pStyle w:val="a3"/>
            </w:pPr>
            <w:r>
              <w:t>СӨЖ. 1 Тақырып</w:t>
            </w: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2 Тақырып</w:t>
            </w: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Бақылау жұмысы</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Дәрістер конспекті</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Тестілеу</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5 Тақырып</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6 Тақырып</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7 Тақырып</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8 Тақырып</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gridSpan w:val="16"/>
          </w:tcPr>
          <w:p w:rsidR="00373E0E" w:rsidRDefault="0039620E">
            <w:pPr>
              <w:pStyle w:val="a3"/>
              <w:jc w:val="center"/>
            </w:pPr>
            <w:r>
              <w:t>Пайдалану  / Применение</w:t>
            </w:r>
          </w:p>
        </w:tc>
      </w:tr>
      <w:tr w:rsidR="00373E0E">
        <w:tc>
          <w:tcPr>
            <w:tcW w:w="0" w:type="auto"/>
          </w:tcPr>
          <w:p w:rsidR="00373E0E" w:rsidRDefault="0039620E">
            <w:pPr>
              <w:pStyle w:val="a3"/>
            </w:pPr>
            <w:r>
              <w:t>СӨЖ. 1 Тақырып</w:t>
            </w: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2 Тақырып</w:t>
            </w: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 xml:space="preserve">СӨЖ. 5 </w:t>
            </w:r>
            <w:r>
              <w:t>Тақырып</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6 Тақырып</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7 Тақырып</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tcPr>
          <w:p w:rsidR="00373E0E" w:rsidRDefault="0039620E">
            <w:pPr>
              <w:pStyle w:val="a3"/>
            </w:pPr>
            <w:r>
              <w:t>СӨЖ. 8 Тақырып</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r w:rsidR="00373E0E">
        <w:tc>
          <w:tcPr>
            <w:tcW w:w="0" w:type="auto"/>
            <w:gridSpan w:val="16"/>
          </w:tcPr>
          <w:p w:rsidR="00373E0E" w:rsidRDefault="0039620E">
            <w:pPr>
              <w:pStyle w:val="a3"/>
              <w:jc w:val="center"/>
            </w:pPr>
            <w:r>
              <w:t>Талдау / Анализ</w:t>
            </w:r>
          </w:p>
        </w:tc>
      </w:tr>
      <w:tr w:rsidR="00373E0E">
        <w:tc>
          <w:tcPr>
            <w:tcW w:w="0" w:type="auto"/>
          </w:tcPr>
          <w:p w:rsidR="00373E0E" w:rsidRDefault="0039620E">
            <w:pPr>
              <w:pStyle w:val="a3"/>
            </w:pPr>
            <w:r>
              <w:t>Дәрістер конспекті</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9620E">
            <w:pPr>
              <w:pStyle w:val="a3"/>
              <w:jc w:val="center"/>
            </w:pPr>
            <w:r>
              <w:t>+</w:t>
            </w: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c>
          <w:tcPr>
            <w:tcW w:w="0" w:type="auto"/>
          </w:tcPr>
          <w:p w:rsidR="00373E0E" w:rsidRDefault="00373E0E">
            <w:pPr>
              <w:pStyle w:val="a3"/>
              <w:jc w:val="center"/>
            </w:pPr>
          </w:p>
        </w:tc>
      </w:tr>
    </w:tbl>
    <w:p w:rsidR="00373E0E" w:rsidRDefault="00373E0E">
      <w:pPr>
        <w:pStyle w:val="a3"/>
      </w:pPr>
    </w:p>
    <w:p w:rsidR="00373E0E" w:rsidRDefault="0039620E">
      <w:pPr>
        <w:pStyle w:val="a3"/>
        <w:jc w:val="center"/>
      </w:pPr>
      <w:r>
        <w:rPr>
          <w:b/>
        </w:rPr>
        <w:t>3 БІЛІМ АЛУШЫНЫҢ БІЛІМІН БАҒАЛАУ</w:t>
      </w:r>
    </w:p>
    <w:p w:rsidR="00373E0E" w:rsidRDefault="00373E0E">
      <w:pPr>
        <w:pStyle w:val="a3"/>
      </w:pPr>
    </w:p>
    <w:p w:rsidR="00373E0E" w:rsidRDefault="0039620E">
      <w:pPr>
        <w:pStyle w:val="a3"/>
        <w:ind w:firstLine="567"/>
      </w:pPr>
      <w:r>
        <w:t xml:space="preserve">Оқытушы ағымдағы бақылаудың барлық түрлерін </w:t>
      </w:r>
      <w:r>
        <w:t>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w:t>
      </w:r>
      <w:r>
        <w:t xml:space="preserve">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w:t>
      </w:r>
      <w:r>
        <w:t>сандарды біріктіре алады.</w:t>
      </w:r>
    </w:p>
    <w:p w:rsidR="00373E0E" w:rsidRDefault="00373E0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373E0E">
        <w:trPr>
          <w:tblHeader/>
        </w:trPr>
        <w:tc>
          <w:tcPr>
            <w:tcW w:w="500" w:type="pct"/>
          </w:tcPr>
          <w:p w:rsidR="00373E0E" w:rsidRDefault="0039620E">
            <w:pPr>
              <w:pStyle w:val="a3"/>
              <w:jc w:val="center"/>
            </w:pPr>
            <w:r>
              <w:t>Кезең</w:t>
            </w:r>
          </w:p>
        </w:tc>
        <w:tc>
          <w:tcPr>
            <w:tcW w:w="2500" w:type="pct"/>
          </w:tcPr>
          <w:p w:rsidR="00373E0E" w:rsidRDefault="0039620E">
            <w:pPr>
              <w:pStyle w:val="a3"/>
              <w:jc w:val="center"/>
            </w:pPr>
            <w:r>
              <w:t>Тапсырма түрі</w:t>
            </w:r>
          </w:p>
        </w:tc>
        <w:tc>
          <w:tcPr>
            <w:tcW w:w="1000" w:type="pct"/>
          </w:tcPr>
          <w:p w:rsidR="00373E0E" w:rsidRDefault="0039620E">
            <w:pPr>
              <w:pStyle w:val="a3"/>
              <w:jc w:val="center"/>
            </w:pPr>
            <w:r>
              <w:t>Балл саны (max)</w:t>
            </w:r>
          </w:p>
        </w:tc>
        <w:tc>
          <w:tcPr>
            <w:tcW w:w="500" w:type="pct"/>
          </w:tcPr>
          <w:p w:rsidR="00373E0E" w:rsidRDefault="0039620E">
            <w:pPr>
              <w:pStyle w:val="a3"/>
              <w:jc w:val="center"/>
            </w:pPr>
            <w:r>
              <w:t>Жиыны</w:t>
            </w:r>
          </w:p>
        </w:tc>
      </w:tr>
      <w:tr w:rsidR="00373E0E">
        <w:tc>
          <w:tcPr>
            <w:tcW w:w="0" w:type="auto"/>
            <w:vMerge w:val="restart"/>
          </w:tcPr>
          <w:p w:rsidR="00373E0E" w:rsidRDefault="0039620E">
            <w:pPr>
              <w:pStyle w:val="a3"/>
              <w:jc w:val="center"/>
            </w:pPr>
            <w:r>
              <w:t>1-й аралық бақылау</w:t>
            </w:r>
          </w:p>
        </w:tc>
        <w:tc>
          <w:tcPr>
            <w:tcW w:w="0" w:type="auto"/>
          </w:tcPr>
          <w:p w:rsidR="00373E0E" w:rsidRDefault="0039620E">
            <w:pPr>
              <w:pStyle w:val="a3"/>
            </w:pPr>
            <w:r>
              <w:t>СӨЖ. 1 Тақырып</w:t>
            </w:r>
          </w:p>
        </w:tc>
        <w:tc>
          <w:tcPr>
            <w:tcW w:w="0" w:type="auto"/>
          </w:tcPr>
          <w:p w:rsidR="00373E0E" w:rsidRDefault="0039620E">
            <w:pPr>
              <w:pStyle w:val="a3"/>
              <w:jc w:val="center"/>
            </w:pPr>
            <w:r>
              <w:t>15</w:t>
            </w:r>
          </w:p>
        </w:tc>
        <w:tc>
          <w:tcPr>
            <w:tcW w:w="0" w:type="auto"/>
            <w:vMerge w:val="restart"/>
          </w:tcPr>
          <w:p w:rsidR="00373E0E" w:rsidRDefault="0039620E">
            <w:pPr>
              <w:pStyle w:val="a3"/>
              <w:jc w:val="center"/>
            </w:pPr>
            <w:r>
              <w:t>0-100</w:t>
            </w:r>
          </w:p>
        </w:tc>
      </w:tr>
      <w:tr w:rsidR="00373E0E">
        <w:tc>
          <w:tcPr>
            <w:tcW w:w="0" w:type="auto"/>
            <w:vMerge/>
          </w:tcPr>
          <w:p w:rsidR="00373E0E" w:rsidRDefault="00373E0E">
            <w:pPr>
              <w:pStyle w:val="a3"/>
              <w:jc w:val="center"/>
            </w:pPr>
          </w:p>
        </w:tc>
        <w:tc>
          <w:tcPr>
            <w:tcW w:w="0" w:type="auto"/>
          </w:tcPr>
          <w:p w:rsidR="00373E0E" w:rsidRDefault="0039620E">
            <w:pPr>
              <w:pStyle w:val="a3"/>
            </w:pPr>
            <w:r>
              <w:t>СӨЖ. 2 Тақырып</w:t>
            </w:r>
          </w:p>
        </w:tc>
        <w:tc>
          <w:tcPr>
            <w:tcW w:w="0" w:type="auto"/>
          </w:tcPr>
          <w:p w:rsidR="00373E0E" w:rsidRDefault="0039620E">
            <w:pPr>
              <w:pStyle w:val="a3"/>
              <w:jc w:val="center"/>
            </w:pPr>
            <w:r>
              <w:t>15</w:t>
            </w:r>
          </w:p>
        </w:tc>
        <w:tc>
          <w:tcPr>
            <w:tcW w:w="0" w:type="auto"/>
            <w:vMerge/>
          </w:tcPr>
          <w:p w:rsidR="00373E0E" w:rsidRDefault="00373E0E">
            <w:pPr>
              <w:pStyle w:val="a3"/>
              <w:jc w:val="center"/>
            </w:pPr>
          </w:p>
        </w:tc>
      </w:tr>
      <w:tr w:rsidR="00373E0E">
        <w:tc>
          <w:tcPr>
            <w:tcW w:w="0" w:type="auto"/>
            <w:vMerge/>
          </w:tcPr>
          <w:p w:rsidR="00373E0E" w:rsidRDefault="00373E0E">
            <w:pPr>
              <w:pStyle w:val="a3"/>
              <w:jc w:val="center"/>
            </w:pPr>
          </w:p>
        </w:tc>
        <w:tc>
          <w:tcPr>
            <w:tcW w:w="0" w:type="auto"/>
          </w:tcPr>
          <w:p w:rsidR="00373E0E" w:rsidRDefault="0039620E">
            <w:pPr>
              <w:pStyle w:val="a3"/>
            </w:pPr>
            <w:r>
              <w:t>СӨЖ. 2 Тақырып</w:t>
            </w:r>
          </w:p>
        </w:tc>
        <w:tc>
          <w:tcPr>
            <w:tcW w:w="0" w:type="auto"/>
          </w:tcPr>
          <w:p w:rsidR="00373E0E" w:rsidRDefault="0039620E">
            <w:pPr>
              <w:pStyle w:val="a3"/>
              <w:jc w:val="center"/>
            </w:pPr>
            <w:r>
              <w:t>15</w:t>
            </w:r>
          </w:p>
        </w:tc>
        <w:tc>
          <w:tcPr>
            <w:tcW w:w="0" w:type="auto"/>
            <w:vMerge/>
          </w:tcPr>
          <w:p w:rsidR="00373E0E" w:rsidRDefault="00373E0E">
            <w:pPr>
              <w:pStyle w:val="a3"/>
              <w:jc w:val="center"/>
            </w:pPr>
          </w:p>
        </w:tc>
      </w:tr>
      <w:tr w:rsidR="00373E0E">
        <w:tc>
          <w:tcPr>
            <w:tcW w:w="0" w:type="auto"/>
            <w:vMerge/>
          </w:tcPr>
          <w:p w:rsidR="00373E0E" w:rsidRDefault="00373E0E">
            <w:pPr>
              <w:pStyle w:val="a3"/>
              <w:jc w:val="center"/>
            </w:pPr>
          </w:p>
        </w:tc>
        <w:tc>
          <w:tcPr>
            <w:tcW w:w="0" w:type="auto"/>
          </w:tcPr>
          <w:p w:rsidR="00373E0E" w:rsidRDefault="0039620E">
            <w:pPr>
              <w:pStyle w:val="a3"/>
            </w:pPr>
            <w:r>
              <w:t>СӨЖ. 2 Тақырып</w:t>
            </w:r>
          </w:p>
        </w:tc>
        <w:tc>
          <w:tcPr>
            <w:tcW w:w="0" w:type="auto"/>
          </w:tcPr>
          <w:p w:rsidR="00373E0E" w:rsidRDefault="0039620E">
            <w:pPr>
              <w:pStyle w:val="a3"/>
              <w:jc w:val="center"/>
            </w:pPr>
            <w:r>
              <w:t>15</w:t>
            </w:r>
          </w:p>
        </w:tc>
        <w:tc>
          <w:tcPr>
            <w:tcW w:w="0" w:type="auto"/>
            <w:vMerge/>
          </w:tcPr>
          <w:p w:rsidR="00373E0E" w:rsidRDefault="00373E0E">
            <w:pPr>
              <w:pStyle w:val="a3"/>
              <w:jc w:val="center"/>
            </w:pPr>
          </w:p>
        </w:tc>
      </w:tr>
      <w:tr w:rsidR="00373E0E">
        <w:tc>
          <w:tcPr>
            <w:tcW w:w="0" w:type="auto"/>
            <w:vMerge/>
          </w:tcPr>
          <w:p w:rsidR="00373E0E" w:rsidRDefault="00373E0E">
            <w:pPr>
              <w:pStyle w:val="a3"/>
              <w:jc w:val="center"/>
            </w:pPr>
          </w:p>
        </w:tc>
        <w:tc>
          <w:tcPr>
            <w:tcW w:w="0" w:type="auto"/>
          </w:tcPr>
          <w:p w:rsidR="00373E0E" w:rsidRDefault="0039620E">
            <w:pPr>
              <w:pStyle w:val="a3"/>
            </w:pPr>
            <w:r>
              <w:t>Бақылау жұмысы</w:t>
            </w:r>
          </w:p>
        </w:tc>
        <w:tc>
          <w:tcPr>
            <w:tcW w:w="0" w:type="auto"/>
          </w:tcPr>
          <w:p w:rsidR="00373E0E" w:rsidRDefault="0039620E">
            <w:pPr>
              <w:pStyle w:val="a3"/>
              <w:jc w:val="center"/>
            </w:pPr>
            <w:r>
              <w:t>10</w:t>
            </w:r>
          </w:p>
        </w:tc>
        <w:tc>
          <w:tcPr>
            <w:tcW w:w="0" w:type="auto"/>
            <w:vMerge/>
          </w:tcPr>
          <w:p w:rsidR="00373E0E" w:rsidRDefault="00373E0E">
            <w:pPr>
              <w:pStyle w:val="a3"/>
              <w:jc w:val="center"/>
            </w:pPr>
          </w:p>
        </w:tc>
      </w:tr>
      <w:tr w:rsidR="00373E0E">
        <w:tc>
          <w:tcPr>
            <w:tcW w:w="0" w:type="auto"/>
            <w:vMerge/>
          </w:tcPr>
          <w:p w:rsidR="00373E0E" w:rsidRDefault="00373E0E">
            <w:pPr>
              <w:pStyle w:val="a3"/>
              <w:jc w:val="center"/>
            </w:pPr>
          </w:p>
        </w:tc>
        <w:tc>
          <w:tcPr>
            <w:tcW w:w="0" w:type="auto"/>
          </w:tcPr>
          <w:p w:rsidR="00373E0E" w:rsidRDefault="0039620E">
            <w:pPr>
              <w:pStyle w:val="a3"/>
            </w:pPr>
            <w:r>
              <w:t>Дәрістер конспекті</w:t>
            </w:r>
          </w:p>
        </w:tc>
        <w:tc>
          <w:tcPr>
            <w:tcW w:w="0" w:type="auto"/>
          </w:tcPr>
          <w:p w:rsidR="00373E0E" w:rsidRDefault="0039620E">
            <w:pPr>
              <w:pStyle w:val="a3"/>
              <w:jc w:val="center"/>
            </w:pPr>
            <w:r>
              <w:t>10</w:t>
            </w:r>
          </w:p>
        </w:tc>
        <w:tc>
          <w:tcPr>
            <w:tcW w:w="0" w:type="auto"/>
            <w:vMerge/>
          </w:tcPr>
          <w:p w:rsidR="00373E0E" w:rsidRDefault="00373E0E">
            <w:pPr>
              <w:pStyle w:val="a3"/>
              <w:jc w:val="center"/>
            </w:pPr>
          </w:p>
        </w:tc>
      </w:tr>
      <w:tr w:rsidR="00373E0E">
        <w:tc>
          <w:tcPr>
            <w:tcW w:w="0" w:type="auto"/>
            <w:vMerge/>
          </w:tcPr>
          <w:p w:rsidR="00373E0E" w:rsidRDefault="00373E0E">
            <w:pPr>
              <w:pStyle w:val="a3"/>
              <w:jc w:val="center"/>
            </w:pPr>
          </w:p>
        </w:tc>
        <w:tc>
          <w:tcPr>
            <w:tcW w:w="0" w:type="auto"/>
          </w:tcPr>
          <w:p w:rsidR="00373E0E" w:rsidRDefault="0039620E">
            <w:pPr>
              <w:pStyle w:val="a3"/>
            </w:pPr>
            <w:r>
              <w:t>Тестілеу</w:t>
            </w:r>
          </w:p>
        </w:tc>
        <w:tc>
          <w:tcPr>
            <w:tcW w:w="0" w:type="auto"/>
          </w:tcPr>
          <w:p w:rsidR="00373E0E" w:rsidRDefault="0039620E">
            <w:pPr>
              <w:pStyle w:val="a3"/>
              <w:jc w:val="center"/>
            </w:pPr>
            <w:r>
              <w:t>20</w:t>
            </w:r>
          </w:p>
        </w:tc>
        <w:tc>
          <w:tcPr>
            <w:tcW w:w="0" w:type="auto"/>
            <w:vMerge/>
          </w:tcPr>
          <w:p w:rsidR="00373E0E" w:rsidRDefault="00373E0E">
            <w:pPr>
              <w:pStyle w:val="a3"/>
              <w:jc w:val="center"/>
            </w:pPr>
          </w:p>
        </w:tc>
      </w:tr>
      <w:tr w:rsidR="00373E0E">
        <w:tc>
          <w:tcPr>
            <w:tcW w:w="0" w:type="auto"/>
            <w:vMerge w:val="restart"/>
          </w:tcPr>
          <w:p w:rsidR="00373E0E" w:rsidRDefault="0039620E">
            <w:pPr>
              <w:pStyle w:val="a3"/>
              <w:jc w:val="center"/>
            </w:pPr>
            <w:r>
              <w:t>2-й аралық бақылау</w:t>
            </w:r>
          </w:p>
        </w:tc>
        <w:tc>
          <w:tcPr>
            <w:tcW w:w="0" w:type="auto"/>
          </w:tcPr>
          <w:p w:rsidR="00373E0E" w:rsidRDefault="0039620E">
            <w:pPr>
              <w:pStyle w:val="a3"/>
            </w:pPr>
            <w:r>
              <w:t>СӨЖ. 5 Тақырып</w:t>
            </w:r>
          </w:p>
        </w:tc>
        <w:tc>
          <w:tcPr>
            <w:tcW w:w="0" w:type="auto"/>
          </w:tcPr>
          <w:p w:rsidR="00373E0E" w:rsidRDefault="0039620E">
            <w:pPr>
              <w:pStyle w:val="a3"/>
              <w:jc w:val="center"/>
            </w:pPr>
            <w:r>
              <w:t>15</w:t>
            </w:r>
          </w:p>
        </w:tc>
        <w:tc>
          <w:tcPr>
            <w:tcW w:w="0" w:type="auto"/>
            <w:vMerge w:val="restart"/>
          </w:tcPr>
          <w:p w:rsidR="00373E0E" w:rsidRDefault="0039620E">
            <w:pPr>
              <w:pStyle w:val="a3"/>
              <w:jc w:val="center"/>
            </w:pPr>
            <w:r>
              <w:t>0-100</w:t>
            </w:r>
          </w:p>
        </w:tc>
      </w:tr>
      <w:tr w:rsidR="00373E0E">
        <w:tc>
          <w:tcPr>
            <w:tcW w:w="0" w:type="auto"/>
            <w:vMerge/>
          </w:tcPr>
          <w:p w:rsidR="00373E0E" w:rsidRDefault="00373E0E">
            <w:pPr>
              <w:pStyle w:val="a3"/>
              <w:jc w:val="center"/>
            </w:pPr>
          </w:p>
        </w:tc>
        <w:tc>
          <w:tcPr>
            <w:tcW w:w="0" w:type="auto"/>
          </w:tcPr>
          <w:p w:rsidR="00373E0E" w:rsidRDefault="0039620E">
            <w:pPr>
              <w:pStyle w:val="a3"/>
            </w:pPr>
            <w:r>
              <w:t>СӨЖ. 6 Тақырып</w:t>
            </w:r>
          </w:p>
        </w:tc>
        <w:tc>
          <w:tcPr>
            <w:tcW w:w="0" w:type="auto"/>
          </w:tcPr>
          <w:p w:rsidR="00373E0E" w:rsidRDefault="0039620E">
            <w:pPr>
              <w:pStyle w:val="a3"/>
              <w:jc w:val="center"/>
            </w:pPr>
            <w:r>
              <w:t>15</w:t>
            </w:r>
          </w:p>
        </w:tc>
        <w:tc>
          <w:tcPr>
            <w:tcW w:w="0" w:type="auto"/>
            <w:vMerge/>
          </w:tcPr>
          <w:p w:rsidR="00373E0E" w:rsidRDefault="00373E0E">
            <w:pPr>
              <w:pStyle w:val="a3"/>
              <w:jc w:val="center"/>
            </w:pPr>
          </w:p>
        </w:tc>
      </w:tr>
      <w:tr w:rsidR="00373E0E">
        <w:tc>
          <w:tcPr>
            <w:tcW w:w="0" w:type="auto"/>
            <w:vMerge/>
          </w:tcPr>
          <w:p w:rsidR="00373E0E" w:rsidRDefault="00373E0E">
            <w:pPr>
              <w:pStyle w:val="a3"/>
              <w:jc w:val="center"/>
            </w:pPr>
          </w:p>
        </w:tc>
        <w:tc>
          <w:tcPr>
            <w:tcW w:w="0" w:type="auto"/>
          </w:tcPr>
          <w:p w:rsidR="00373E0E" w:rsidRDefault="0039620E">
            <w:pPr>
              <w:pStyle w:val="a3"/>
            </w:pPr>
            <w:r>
              <w:t>СӨЖ. 7 Тақырып</w:t>
            </w:r>
          </w:p>
        </w:tc>
        <w:tc>
          <w:tcPr>
            <w:tcW w:w="0" w:type="auto"/>
          </w:tcPr>
          <w:p w:rsidR="00373E0E" w:rsidRDefault="0039620E">
            <w:pPr>
              <w:pStyle w:val="a3"/>
              <w:jc w:val="center"/>
            </w:pPr>
            <w:r>
              <w:t>15</w:t>
            </w:r>
          </w:p>
        </w:tc>
        <w:tc>
          <w:tcPr>
            <w:tcW w:w="0" w:type="auto"/>
            <w:vMerge/>
          </w:tcPr>
          <w:p w:rsidR="00373E0E" w:rsidRDefault="00373E0E">
            <w:pPr>
              <w:pStyle w:val="a3"/>
              <w:jc w:val="center"/>
            </w:pPr>
          </w:p>
        </w:tc>
      </w:tr>
      <w:tr w:rsidR="00373E0E">
        <w:tc>
          <w:tcPr>
            <w:tcW w:w="0" w:type="auto"/>
            <w:vMerge/>
          </w:tcPr>
          <w:p w:rsidR="00373E0E" w:rsidRDefault="00373E0E">
            <w:pPr>
              <w:pStyle w:val="a3"/>
              <w:jc w:val="center"/>
            </w:pPr>
          </w:p>
        </w:tc>
        <w:tc>
          <w:tcPr>
            <w:tcW w:w="0" w:type="auto"/>
          </w:tcPr>
          <w:p w:rsidR="00373E0E" w:rsidRDefault="0039620E">
            <w:pPr>
              <w:pStyle w:val="a3"/>
            </w:pPr>
            <w:r>
              <w:t>СӨЖ. 8 Тақырып</w:t>
            </w:r>
          </w:p>
        </w:tc>
        <w:tc>
          <w:tcPr>
            <w:tcW w:w="0" w:type="auto"/>
          </w:tcPr>
          <w:p w:rsidR="00373E0E" w:rsidRDefault="0039620E">
            <w:pPr>
              <w:pStyle w:val="a3"/>
              <w:jc w:val="center"/>
            </w:pPr>
            <w:r>
              <w:t>15</w:t>
            </w:r>
          </w:p>
        </w:tc>
        <w:tc>
          <w:tcPr>
            <w:tcW w:w="0" w:type="auto"/>
            <w:vMerge/>
          </w:tcPr>
          <w:p w:rsidR="00373E0E" w:rsidRDefault="00373E0E">
            <w:pPr>
              <w:pStyle w:val="a3"/>
              <w:jc w:val="center"/>
            </w:pPr>
          </w:p>
        </w:tc>
      </w:tr>
      <w:tr w:rsidR="00373E0E">
        <w:tc>
          <w:tcPr>
            <w:tcW w:w="0" w:type="auto"/>
            <w:vMerge/>
          </w:tcPr>
          <w:p w:rsidR="00373E0E" w:rsidRDefault="00373E0E">
            <w:pPr>
              <w:pStyle w:val="a3"/>
              <w:jc w:val="center"/>
            </w:pPr>
          </w:p>
        </w:tc>
        <w:tc>
          <w:tcPr>
            <w:tcW w:w="0" w:type="auto"/>
          </w:tcPr>
          <w:p w:rsidR="00373E0E" w:rsidRDefault="0039620E">
            <w:pPr>
              <w:pStyle w:val="a3"/>
            </w:pPr>
            <w:r>
              <w:t>Тестілеу</w:t>
            </w:r>
          </w:p>
        </w:tc>
        <w:tc>
          <w:tcPr>
            <w:tcW w:w="0" w:type="auto"/>
          </w:tcPr>
          <w:p w:rsidR="00373E0E" w:rsidRDefault="0039620E">
            <w:pPr>
              <w:pStyle w:val="a3"/>
              <w:jc w:val="center"/>
            </w:pPr>
            <w:r>
              <w:t>20</w:t>
            </w:r>
          </w:p>
        </w:tc>
        <w:tc>
          <w:tcPr>
            <w:tcW w:w="0" w:type="auto"/>
            <w:vMerge/>
          </w:tcPr>
          <w:p w:rsidR="00373E0E" w:rsidRDefault="00373E0E">
            <w:pPr>
              <w:pStyle w:val="a3"/>
              <w:jc w:val="center"/>
            </w:pPr>
          </w:p>
        </w:tc>
      </w:tr>
      <w:tr w:rsidR="00373E0E">
        <w:tc>
          <w:tcPr>
            <w:tcW w:w="0" w:type="auto"/>
            <w:vMerge/>
          </w:tcPr>
          <w:p w:rsidR="00373E0E" w:rsidRDefault="00373E0E">
            <w:pPr>
              <w:pStyle w:val="a3"/>
              <w:jc w:val="center"/>
            </w:pPr>
          </w:p>
        </w:tc>
        <w:tc>
          <w:tcPr>
            <w:tcW w:w="0" w:type="auto"/>
          </w:tcPr>
          <w:p w:rsidR="00373E0E" w:rsidRDefault="0039620E">
            <w:pPr>
              <w:pStyle w:val="a3"/>
            </w:pPr>
            <w:r>
              <w:t>Бақылау жұмысы</w:t>
            </w:r>
          </w:p>
        </w:tc>
        <w:tc>
          <w:tcPr>
            <w:tcW w:w="0" w:type="auto"/>
          </w:tcPr>
          <w:p w:rsidR="00373E0E" w:rsidRDefault="0039620E">
            <w:pPr>
              <w:pStyle w:val="a3"/>
              <w:jc w:val="center"/>
            </w:pPr>
            <w:r>
              <w:t>10</w:t>
            </w:r>
          </w:p>
        </w:tc>
        <w:tc>
          <w:tcPr>
            <w:tcW w:w="0" w:type="auto"/>
            <w:vMerge/>
          </w:tcPr>
          <w:p w:rsidR="00373E0E" w:rsidRDefault="00373E0E">
            <w:pPr>
              <w:pStyle w:val="a3"/>
              <w:jc w:val="center"/>
            </w:pPr>
          </w:p>
        </w:tc>
      </w:tr>
      <w:tr w:rsidR="00373E0E">
        <w:tc>
          <w:tcPr>
            <w:tcW w:w="0" w:type="auto"/>
            <w:vMerge/>
          </w:tcPr>
          <w:p w:rsidR="00373E0E" w:rsidRDefault="00373E0E">
            <w:pPr>
              <w:pStyle w:val="a3"/>
              <w:jc w:val="center"/>
            </w:pPr>
          </w:p>
        </w:tc>
        <w:tc>
          <w:tcPr>
            <w:tcW w:w="0" w:type="auto"/>
          </w:tcPr>
          <w:p w:rsidR="00373E0E" w:rsidRDefault="0039620E">
            <w:pPr>
              <w:pStyle w:val="a3"/>
            </w:pPr>
            <w:r>
              <w:t>Дәрістер конспекті</w:t>
            </w:r>
          </w:p>
        </w:tc>
        <w:tc>
          <w:tcPr>
            <w:tcW w:w="0" w:type="auto"/>
          </w:tcPr>
          <w:p w:rsidR="00373E0E" w:rsidRDefault="0039620E">
            <w:pPr>
              <w:pStyle w:val="a3"/>
              <w:jc w:val="center"/>
            </w:pPr>
            <w:r>
              <w:t>10</w:t>
            </w:r>
          </w:p>
        </w:tc>
        <w:tc>
          <w:tcPr>
            <w:tcW w:w="0" w:type="auto"/>
            <w:vMerge/>
          </w:tcPr>
          <w:p w:rsidR="00373E0E" w:rsidRDefault="00373E0E">
            <w:pPr>
              <w:pStyle w:val="a3"/>
              <w:jc w:val="center"/>
            </w:pPr>
          </w:p>
        </w:tc>
      </w:tr>
      <w:tr w:rsidR="00703B07" w:rsidTr="00703B07">
        <w:tc>
          <w:tcPr>
            <w:tcW w:w="0" w:type="auto"/>
          </w:tcPr>
          <w:p w:rsidR="00373E0E" w:rsidRDefault="0039620E">
            <w:pPr>
              <w:pStyle w:val="a3"/>
              <w:jc w:val="center"/>
            </w:pPr>
            <w:r>
              <w:t>Қорытынды</w:t>
            </w:r>
            <w:r>
              <w:t xml:space="preserve"> бақылау</w:t>
            </w:r>
          </w:p>
        </w:tc>
        <w:tc>
          <w:tcPr>
            <w:tcW w:w="0" w:type="auto"/>
            <w:gridSpan w:val="2"/>
          </w:tcPr>
          <w:p w:rsidR="00373E0E" w:rsidRDefault="0039620E">
            <w:pPr>
              <w:pStyle w:val="a3"/>
            </w:pPr>
            <w:r>
              <w:t>емтихан</w:t>
            </w:r>
          </w:p>
        </w:tc>
        <w:tc>
          <w:tcPr>
            <w:tcW w:w="0" w:type="auto"/>
          </w:tcPr>
          <w:p w:rsidR="00373E0E" w:rsidRDefault="0039620E">
            <w:pPr>
              <w:pStyle w:val="a3"/>
              <w:jc w:val="center"/>
            </w:pPr>
            <w:r>
              <w:t>0-100</w:t>
            </w:r>
          </w:p>
        </w:tc>
      </w:tr>
    </w:tbl>
    <w:p w:rsidR="00373E0E" w:rsidRDefault="00373E0E">
      <w:pPr>
        <w:pStyle w:val="a3"/>
      </w:pPr>
    </w:p>
    <w:p w:rsidR="00373E0E" w:rsidRDefault="0039620E">
      <w:pPr>
        <w:pStyle w:val="a3"/>
        <w:ind w:firstLine="567"/>
      </w:pPr>
      <w:r>
        <w:t xml:space="preserve">Пән бойынша білім алушының білімін қорытынды бағалау 100 баллдық жүйе </w:t>
      </w:r>
      <w:r>
        <w:t>бойынша жүзеге асырылады және:</w:t>
      </w:r>
    </w:p>
    <w:p w:rsidR="00373E0E" w:rsidRDefault="0039620E">
      <w:pPr>
        <w:pStyle w:val="a3"/>
        <w:ind w:firstLine="567"/>
      </w:pPr>
      <w:r>
        <w:t>- Емтиханда алынған нәтиженің 40%;</w:t>
      </w:r>
    </w:p>
    <w:p w:rsidR="00373E0E" w:rsidRDefault="0039620E">
      <w:pPr>
        <w:pStyle w:val="a3"/>
        <w:ind w:firstLine="567"/>
      </w:pPr>
      <w:r>
        <w:t>- Ағымдағы үлгерімнің 60% - ы.</w:t>
      </w:r>
    </w:p>
    <w:p w:rsidR="00373E0E" w:rsidRDefault="00373E0E">
      <w:pPr>
        <w:pStyle w:val="a3"/>
      </w:pPr>
    </w:p>
    <w:p w:rsidR="00373E0E" w:rsidRDefault="0039620E">
      <w:pPr>
        <w:pStyle w:val="a3"/>
        <w:ind w:firstLine="567"/>
      </w:pPr>
      <w:r>
        <w:t>Қорытынды</w:t>
      </w:r>
      <w:r>
        <w:t xml:space="preserve"> бағаны есептеу формуласы</w:t>
      </w:r>
    </w:p>
    <w:p w:rsidR="00373E0E" w:rsidRDefault="00373E0E">
      <w:pPr>
        <w:pStyle w:val="a3"/>
      </w:pPr>
    </w:p>
    <w:p w:rsidR="00373E0E" w:rsidRDefault="0039620E">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73E0E" w:rsidRDefault="00373E0E">
      <w:pPr>
        <w:pStyle w:val="a3"/>
      </w:pPr>
    </w:p>
    <w:p w:rsidR="00373E0E" w:rsidRDefault="0039620E">
      <w:pPr>
        <w:pStyle w:val="a3"/>
        <w:ind w:firstLine="567"/>
      </w:pPr>
      <w:r>
        <w:t>мұндағы, Р1, Р2-тиісінше бірінші, екінші рейтингті бағалаудың сандық эквиваленттері;</w:t>
      </w:r>
    </w:p>
    <w:p w:rsidR="00373E0E" w:rsidRDefault="0039620E">
      <w:pPr>
        <w:pStyle w:val="a3"/>
        <w:ind w:firstLine="567"/>
      </w:pPr>
      <w:r>
        <w:t xml:space="preserve">Э – </w:t>
      </w:r>
      <w:r>
        <w:t>емтихандағы бағаның сандық баламасы.</w:t>
      </w:r>
    </w:p>
    <w:p w:rsidR="00373E0E" w:rsidRDefault="00373E0E">
      <w:pPr>
        <w:pStyle w:val="a3"/>
      </w:pPr>
    </w:p>
    <w:p w:rsidR="00373E0E" w:rsidRDefault="0039620E">
      <w:pPr>
        <w:pStyle w:val="a3"/>
        <w:ind w:firstLine="567"/>
      </w:pPr>
      <w:r>
        <w:t>Қортынды</w:t>
      </w:r>
      <w:r>
        <w:t xml:space="preserve"> әріптік бағасы және оның балдық сандық эквиваленті:</w:t>
      </w:r>
    </w:p>
    <w:p w:rsidR="00373E0E" w:rsidRDefault="00373E0E">
      <w:pPr>
        <w:pStyle w:val="a3"/>
      </w:pPr>
    </w:p>
    <w:p w:rsidR="00373E0E" w:rsidRDefault="0039620E">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373E0E">
        <w:trPr>
          <w:tblHeader/>
        </w:trPr>
        <w:tc>
          <w:tcPr>
            <w:tcW w:w="600" w:type="pct"/>
          </w:tcPr>
          <w:p w:rsidR="00373E0E" w:rsidRDefault="0039620E">
            <w:pPr>
              <w:pStyle w:val="a3"/>
              <w:jc w:val="center"/>
            </w:pPr>
            <w:r>
              <w:t>Әріптік</w:t>
            </w:r>
            <w:r>
              <w:t xml:space="preserve"> жүйе бойынша </w:t>
            </w:r>
            <w:r>
              <w:t>бағалар</w:t>
            </w:r>
          </w:p>
        </w:tc>
        <w:tc>
          <w:tcPr>
            <w:tcW w:w="900" w:type="pct"/>
          </w:tcPr>
          <w:p w:rsidR="00373E0E" w:rsidRDefault="0039620E">
            <w:pPr>
              <w:pStyle w:val="a3"/>
              <w:jc w:val="center"/>
            </w:pPr>
            <w:r>
              <w:t>Балдардың сандық эквиваленті</w:t>
            </w:r>
          </w:p>
        </w:tc>
        <w:tc>
          <w:tcPr>
            <w:tcW w:w="800" w:type="pct"/>
          </w:tcPr>
          <w:p w:rsidR="00373E0E" w:rsidRDefault="0039620E">
            <w:pPr>
              <w:pStyle w:val="a3"/>
              <w:jc w:val="center"/>
            </w:pPr>
            <w:r>
              <w:t>Балдар (%-тік құрамы)</w:t>
            </w:r>
          </w:p>
        </w:tc>
        <w:tc>
          <w:tcPr>
            <w:tcW w:w="800" w:type="pct"/>
          </w:tcPr>
          <w:p w:rsidR="00373E0E" w:rsidRDefault="0039620E">
            <w:pPr>
              <w:pStyle w:val="a3"/>
              <w:jc w:val="center"/>
            </w:pPr>
            <w:r>
              <w:t>Дәстүрлі жүйе бойынша бағалар</w:t>
            </w:r>
          </w:p>
        </w:tc>
        <w:tc>
          <w:tcPr>
            <w:tcW w:w="0" w:type="auto"/>
          </w:tcPr>
          <w:p w:rsidR="00373E0E" w:rsidRDefault="0039620E">
            <w:pPr>
              <w:pStyle w:val="a3"/>
              <w:jc w:val="center"/>
            </w:pPr>
            <w:r>
              <w:t>Өлшем</w:t>
            </w:r>
          </w:p>
        </w:tc>
      </w:tr>
      <w:tr w:rsidR="00373E0E">
        <w:tc>
          <w:tcPr>
            <w:tcW w:w="0" w:type="auto"/>
          </w:tcPr>
          <w:p w:rsidR="00373E0E" w:rsidRDefault="0039620E">
            <w:pPr>
              <w:pStyle w:val="a3"/>
              <w:jc w:val="center"/>
            </w:pPr>
            <w:r>
              <w:t>A</w:t>
            </w:r>
          </w:p>
        </w:tc>
        <w:tc>
          <w:tcPr>
            <w:tcW w:w="0" w:type="auto"/>
          </w:tcPr>
          <w:p w:rsidR="00373E0E" w:rsidRDefault="0039620E">
            <w:pPr>
              <w:pStyle w:val="a3"/>
              <w:jc w:val="center"/>
            </w:pPr>
            <w:r>
              <w:t>4.0</w:t>
            </w:r>
          </w:p>
        </w:tc>
        <w:tc>
          <w:tcPr>
            <w:tcW w:w="0" w:type="auto"/>
          </w:tcPr>
          <w:p w:rsidR="00373E0E" w:rsidRDefault="0039620E">
            <w:pPr>
              <w:pStyle w:val="a3"/>
              <w:jc w:val="center"/>
            </w:pPr>
            <w:r>
              <w:t>95-100</w:t>
            </w:r>
          </w:p>
        </w:tc>
        <w:tc>
          <w:tcPr>
            <w:tcW w:w="0" w:type="auto"/>
            <w:vMerge w:val="restart"/>
          </w:tcPr>
          <w:p w:rsidR="00373E0E" w:rsidRDefault="0039620E">
            <w:pPr>
              <w:pStyle w:val="a3"/>
              <w:jc w:val="center"/>
            </w:pPr>
            <w:r>
              <w:t>Өте</w:t>
            </w:r>
            <w:r>
              <w:t xml:space="preserve"> жақсы</w:t>
            </w:r>
          </w:p>
        </w:tc>
        <w:tc>
          <w:tcPr>
            <w:tcW w:w="0" w:type="auto"/>
            <w:vMerge w:val="restart"/>
          </w:tcPr>
          <w:p w:rsidR="00373E0E" w:rsidRDefault="0039620E">
            <w:pPr>
              <w:pStyle w:val="a3"/>
              <w:jc w:val="center"/>
            </w:pPr>
            <w:r>
              <w:t xml:space="preserve">Курстың теориялық мазмұны толығымен игерілді, игерілген материалмен жұмыс істеудің қажетті практикалық дағдылары қалыптасты, оқу </w:t>
            </w:r>
            <w:r>
              <w:t>бағдарламасында қарастырылған барлық оқу тапсырмалары орындалды, оларды орындау сапасы максимумға жақын балл санымен бағаланды.</w:t>
            </w:r>
          </w:p>
        </w:tc>
      </w:tr>
      <w:tr w:rsidR="00373E0E">
        <w:tc>
          <w:tcPr>
            <w:tcW w:w="0" w:type="auto"/>
          </w:tcPr>
          <w:p w:rsidR="00373E0E" w:rsidRDefault="0039620E">
            <w:pPr>
              <w:pStyle w:val="a3"/>
              <w:jc w:val="center"/>
            </w:pPr>
            <w:r>
              <w:t>A-</w:t>
            </w:r>
          </w:p>
        </w:tc>
        <w:tc>
          <w:tcPr>
            <w:tcW w:w="0" w:type="auto"/>
          </w:tcPr>
          <w:p w:rsidR="00373E0E" w:rsidRDefault="0039620E">
            <w:pPr>
              <w:pStyle w:val="a3"/>
              <w:jc w:val="center"/>
            </w:pPr>
            <w:r>
              <w:t>3.67</w:t>
            </w:r>
          </w:p>
        </w:tc>
        <w:tc>
          <w:tcPr>
            <w:tcW w:w="0" w:type="auto"/>
          </w:tcPr>
          <w:p w:rsidR="00373E0E" w:rsidRDefault="0039620E">
            <w:pPr>
              <w:pStyle w:val="a3"/>
              <w:jc w:val="center"/>
            </w:pPr>
            <w:r>
              <w:t>90-94</w:t>
            </w:r>
          </w:p>
        </w:tc>
        <w:tc>
          <w:tcPr>
            <w:tcW w:w="0" w:type="auto"/>
            <w:vMerge/>
          </w:tcPr>
          <w:p w:rsidR="00373E0E" w:rsidRDefault="00373E0E">
            <w:pPr>
              <w:pStyle w:val="a3"/>
            </w:pPr>
          </w:p>
        </w:tc>
        <w:tc>
          <w:tcPr>
            <w:tcW w:w="0" w:type="auto"/>
            <w:vMerge/>
          </w:tcPr>
          <w:p w:rsidR="00373E0E" w:rsidRDefault="00373E0E">
            <w:pPr>
              <w:pStyle w:val="a3"/>
            </w:pPr>
          </w:p>
        </w:tc>
      </w:tr>
      <w:tr w:rsidR="00373E0E">
        <w:tc>
          <w:tcPr>
            <w:tcW w:w="0" w:type="auto"/>
          </w:tcPr>
          <w:p w:rsidR="00373E0E" w:rsidRDefault="0039620E">
            <w:pPr>
              <w:pStyle w:val="a3"/>
              <w:jc w:val="center"/>
            </w:pPr>
            <w:r>
              <w:t>B+</w:t>
            </w:r>
          </w:p>
        </w:tc>
        <w:tc>
          <w:tcPr>
            <w:tcW w:w="0" w:type="auto"/>
          </w:tcPr>
          <w:p w:rsidR="00373E0E" w:rsidRDefault="0039620E">
            <w:pPr>
              <w:pStyle w:val="a3"/>
              <w:jc w:val="center"/>
            </w:pPr>
            <w:r>
              <w:t>3.33</w:t>
            </w:r>
          </w:p>
        </w:tc>
        <w:tc>
          <w:tcPr>
            <w:tcW w:w="0" w:type="auto"/>
          </w:tcPr>
          <w:p w:rsidR="00373E0E" w:rsidRDefault="0039620E">
            <w:pPr>
              <w:pStyle w:val="a3"/>
              <w:jc w:val="center"/>
            </w:pPr>
            <w:r>
              <w:t>85-89</w:t>
            </w:r>
          </w:p>
        </w:tc>
        <w:tc>
          <w:tcPr>
            <w:tcW w:w="0" w:type="auto"/>
            <w:vMerge w:val="restart"/>
          </w:tcPr>
          <w:p w:rsidR="00373E0E" w:rsidRDefault="0039620E">
            <w:pPr>
              <w:pStyle w:val="a3"/>
              <w:jc w:val="center"/>
            </w:pPr>
            <w:r>
              <w:t>Жақсы</w:t>
            </w:r>
          </w:p>
        </w:tc>
        <w:tc>
          <w:tcPr>
            <w:tcW w:w="0" w:type="auto"/>
            <w:vMerge w:val="restart"/>
          </w:tcPr>
          <w:p w:rsidR="00373E0E" w:rsidRDefault="0039620E">
            <w:pPr>
              <w:pStyle w:val="a3"/>
            </w:pPr>
            <w:r>
              <w:t xml:space="preserve">Курстың теориялық мазмұны </w:t>
            </w:r>
            <w:r>
              <w:lastRenderedPageBreak/>
              <w:t xml:space="preserve">толығымен, олқылықтарсыз игерілді, игерілген материалмен жұмыс </w:t>
            </w:r>
            <w:r>
              <w:t>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373E0E">
        <w:tc>
          <w:tcPr>
            <w:tcW w:w="0" w:type="auto"/>
          </w:tcPr>
          <w:p w:rsidR="00373E0E" w:rsidRDefault="0039620E">
            <w:pPr>
              <w:pStyle w:val="a3"/>
              <w:jc w:val="center"/>
            </w:pPr>
            <w:r>
              <w:lastRenderedPageBreak/>
              <w:t>B</w:t>
            </w:r>
          </w:p>
        </w:tc>
        <w:tc>
          <w:tcPr>
            <w:tcW w:w="0" w:type="auto"/>
          </w:tcPr>
          <w:p w:rsidR="00373E0E" w:rsidRDefault="0039620E">
            <w:pPr>
              <w:pStyle w:val="a3"/>
              <w:jc w:val="center"/>
            </w:pPr>
            <w:r>
              <w:t>3.0</w:t>
            </w:r>
          </w:p>
        </w:tc>
        <w:tc>
          <w:tcPr>
            <w:tcW w:w="0" w:type="auto"/>
          </w:tcPr>
          <w:p w:rsidR="00373E0E" w:rsidRDefault="0039620E">
            <w:pPr>
              <w:pStyle w:val="a3"/>
              <w:jc w:val="center"/>
            </w:pPr>
            <w:r>
              <w:t>80-84</w:t>
            </w:r>
          </w:p>
        </w:tc>
        <w:tc>
          <w:tcPr>
            <w:tcW w:w="0" w:type="auto"/>
            <w:vMerge/>
          </w:tcPr>
          <w:p w:rsidR="00373E0E" w:rsidRDefault="00373E0E">
            <w:pPr>
              <w:pStyle w:val="a3"/>
            </w:pPr>
          </w:p>
        </w:tc>
        <w:tc>
          <w:tcPr>
            <w:tcW w:w="0" w:type="auto"/>
            <w:vMerge/>
          </w:tcPr>
          <w:p w:rsidR="00373E0E" w:rsidRDefault="00373E0E">
            <w:pPr>
              <w:pStyle w:val="a3"/>
            </w:pPr>
          </w:p>
        </w:tc>
      </w:tr>
      <w:tr w:rsidR="00373E0E">
        <w:tc>
          <w:tcPr>
            <w:tcW w:w="0" w:type="auto"/>
          </w:tcPr>
          <w:p w:rsidR="00373E0E" w:rsidRDefault="0039620E">
            <w:pPr>
              <w:pStyle w:val="a3"/>
              <w:jc w:val="center"/>
            </w:pPr>
            <w:r>
              <w:t>B-</w:t>
            </w:r>
          </w:p>
        </w:tc>
        <w:tc>
          <w:tcPr>
            <w:tcW w:w="0" w:type="auto"/>
          </w:tcPr>
          <w:p w:rsidR="00373E0E" w:rsidRDefault="0039620E">
            <w:pPr>
              <w:pStyle w:val="a3"/>
              <w:jc w:val="center"/>
            </w:pPr>
            <w:r>
              <w:t>2.67</w:t>
            </w:r>
          </w:p>
        </w:tc>
        <w:tc>
          <w:tcPr>
            <w:tcW w:w="0" w:type="auto"/>
          </w:tcPr>
          <w:p w:rsidR="00373E0E" w:rsidRDefault="0039620E">
            <w:pPr>
              <w:pStyle w:val="a3"/>
              <w:jc w:val="center"/>
            </w:pPr>
            <w:r>
              <w:t>75-79</w:t>
            </w:r>
          </w:p>
        </w:tc>
        <w:tc>
          <w:tcPr>
            <w:tcW w:w="0" w:type="auto"/>
            <w:vMerge/>
          </w:tcPr>
          <w:p w:rsidR="00373E0E" w:rsidRDefault="00373E0E">
            <w:pPr>
              <w:pStyle w:val="a3"/>
            </w:pPr>
          </w:p>
        </w:tc>
        <w:tc>
          <w:tcPr>
            <w:tcW w:w="0" w:type="auto"/>
            <w:vMerge/>
          </w:tcPr>
          <w:p w:rsidR="00373E0E" w:rsidRDefault="00373E0E">
            <w:pPr>
              <w:pStyle w:val="a3"/>
            </w:pPr>
          </w:p>
        </w:tc>
      </w:tr>
      <w:tr w:rsidR="00373E0E">
        <w:tc>
          <w:tcPr>
            <w:tcW w:w="0" w:type="auto"/>
          </w:tcPr>
          <w:p w:rsidR="00373E0E" w:rsidRDefault="0039620E">
            <w:pPr>
              <w:pStyle w:val="a3"/>
              <w:jc w:val="center"/>
            </w:pPr>
            <w:r>
              <w:t>C+</w:t>
            </w:r>
          </w:p>
        </w:tc>
        <w:tc>
          <w:tcPr>
            <w:tcW w:w="0" w:type="auto"/>
          </w:tcPr>
          <w:p w:rsidR="00373E0E" w:rsidRDefault="0039620E">
            <w:pPr>
              <w:pStyle w:val="a3"/>
              <w:jc w:val="center"/>
            </w:pPr>
            <w:r>
              <w:t>2.33</w:t>
            </w:r>
          </w:p>
        </w:tc>
        <w:tc>
          <w:tcPr>
            <w:tcW w:w="0" w:type="auto"/>
          </w:tcPr>
          <w:p w:rsidR="00373E0E" w:rsidRDefault="0039620E">
            <w:pPr>
              <w:pStyle w:val="a3"/>
              <w:jc w:val="center"/>
            </w:pPr>
            <w:r>
              <w:t>70-74</w:t>
            </w:r>
          </w:p>
        </w:tc>
        <w:tc>
          <w:tcPr>
            <w:tcW w:w="0" w:type="auto"/>
            <w:vMerge/>
          </w:tcPr>
          <w:p w:rsidR="00373E0E" w:rsidRDefault="00373E0E">
            <w:pPr>
              <w:pStyle w:val="a3"/>
            </w:pPr>
          </w:p>
        </w:tc>
        <w:tc>
          <w:tcPr>
            <w:tcW w:w="0" w:type="auto"/>
            <w:vMerge/>
          </w:tcPr>
          <w:p w:rsidR="00373E0E" w:rsidRDefault="00373E0E">
            <w:pPr>
              <w:pStyle w:val="a3"/>
            </w:pPr>
          </w:p>
        </w:tc>
      </w:tr>
      <w:tr w:rsidR="00373E0E">
        <w:tc>
          <w:tcPr>
            <w:tcW w:w="0" w:type="auto"/>
          </w:tcPr>
          <w:p w:rsidR="00373E0E" w:rsidRDefault="0039620E">
            <w:pPr>
              <w:pStyle w:val="a3"/>
              <w:jc w:val="center"/>
            </w:pPr>
            <w:r>
              <w:t>C</w:t>
            </w:r>
          </w:p>
        </w:tc>
        <w:tc>
          <w:tcPr>
            <w:tcW w:w="0" w:type="auto"/>
          </w:tcPr>
          <w:p w:rsidR="00373E0E" w:rsidRDefault="0039620E">
            <w:pPr>
              <w:pStyle w:val="a3"/>
              <w:jc w:val="center"/>
            </w:pPr>
            <w:r>
              <w:t>2.0</w:t>
            </w:r>
          </w:p>
        </w:tc>
        <w:tc>
          <w:tcPr>
            <w:tcW w:w="0" w:type="auto"/>
          </w:tcPr>
          <w:p w:rsidR="00373E0E" w:rsidRDefault="0039620E">
            <w:pPr>
              <w:pStyle w:val="a3"/>
              <w:jc w:val="center"/>
            </w:pPr>
            <w:r>
              <w:t>65-69</w:t>
            </w:r>
          </w:p>
        </w:tc>
        <w:tc>
          <w:tcPr>
            <w:tcW w:w="0" w:type="auto"/>
            <w:vMerge w:val="restart"/>
          </w:tcPr>
          <w:p w:rsidR="00373E0E" w:rsidRDefault="0039620E">
            <w:pPr>
              <w:pStyle w:val="a3"/>
              <w:jc w:val="center"/>
            </w:pPr>
            <w:r>
              <w:t>Қанағаттанарлық</w:t>
            </w:r>
          </w:p>
        </w:tc>
        <w:tc>
          <w:tcPr>
            <w:tcW w:w="0" w:type="auto"/>
            <w:vMerge w:val="restart"/>
          </w:tcPr>
          <w:p w:rsidR="00373E0E" w:rsidRDefault="0039620E">
            <w:pPr>
              <w:pStyle w:val="a3"/>
            </w:pPr>
            <w:r>
              <w:t xml:space="preserve">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w:t>
            </w:r>
            <w:r>
              <w:t>бағдарламасында қарастырылған оқу тапсырмаларының көпшілігі орындалады, кейбір орындалған тапсырмаларда қателер болуы мүмкін</w:t>
            </w:r>
          </w:p>
        </w:tc>
      </w:tr>
      <w:tr w:rsidR="00373E0E">
        <w:tc>
          <w:tcPr>
            <w:tcW w:w="0" w:type="auto"/>
          </w:tcPr>
          <w:p w:rsidR="00373E0E" w:rsidRDefault="0039620E">
            <w:pPr>
              <w:pStyle w:val="a3"/>
              <w:jc w:val="center"/>
            </w:pPr>
            <w:r>
              <w:t>C-</w:t>
            </w:r>
          </w:p>
        </w:tc>
        <w:tc>
          <w:tcPr>
            <w:tcW w:w="0" w:type="auto"/>
          </w:tcPr>
          <w:p w:rsidR="00373E0E" w:rsidRDefault="0039620E">
            <w:pPr>
              <w:pStyle w:val="a3"/>
              <w:jc w:val="center"/>
            </w:pPr>
            <w:r>
              <w:t>1.67</w:t>
            </w:r>
          </w:p>
        </w:tc>
        <w:tc>
          <w:tcPr>
            <w:tcW w:w="0" w:type="auto"/>
          </w:tcPr>
          <w:p w:rsidR="00373E0E" w:rsidRDefault="0039620E">
            <w:pPr>
              <w:pStyle w:val="a3"/>
              <w:jc w:val="center"/>
            </w:pPr>
            <w:r>
              <w:t>60-64</w:t>
            </w:r>
          </w:p>
        </w:tc>
        <w:tc>
          <w:tcPr>
            <w:tcW w:w="0" w:type="auto"/>
            <w:vMerge/>
          </w:tcPr>
          <w:p w:rsidR="00373E0E" w:rsidRDefault="00373E0E">
            <w:pPr>
              <w:pStyle w:val="a3"/>
            </w:pPr>
          </w:p>
        </w:tc>
        <w:tc>
          <w:tcPr>
            <w:tcW w:w="0" w:type="auto"/>
            <w:vMerge/>
          </w:tcPr>
          <w:p w:rsidR="00373E0E" w:rsidRDefault="00373E0E">
            <w:pPr>
              <w:pStyle w:val="a3"/>
            </w:pPr>
          </w:p>
        </w:tc>
      </w:tr>
      <w:tr w:rsidR="00373E0E">
        <w:tc>
          <w:tcPr>
            <w:tcW w:w="0" w:type="auto"/>
          </w:tcPr>
          <w:p w:rsidR="00373E0E" w:rsidRDefault="0039620E">
            <w:pPr>
              <w:pStyle w:val="a3"/>
              <w:jc w:val="center"/>
            </w:pPr>
            <w:r>
              <w:t>D+</w:t>
            </w:r>
          </w:p>
        </w:tc>
        <w:tc>
          <w:tcPr>
            <w:tcW w:w="0" w:type="auto"/>
          </w:tcPr>
          <w:p w:rsidR="00373E0E" w:rsidRDefault="0039620E">
            <w:pPr>
              <w:pStyle w:val="a3"/>
              <w:jc w:val="center"/>
            </w:pPr>
            <w:r>
              <w:t>1.33</w:t>
            </w:r>
          </w:p>
        </w:tc>
        <w:tc>
          <w:tcPr>
            <w:tcW w:w="0" w:type="auto"/>
          </w:tcPr>
          <w:p w:rsidR="00373E0E" w:rsidRDefault="0039620E">
            <w:pPr>
              <w:pStyle w:val="a3"/>
              <w:jc w:val="center"/>
            </w:pPr>
            <w:r>
              <w:t>55-59</w:t>
            </w:r>
          </w:p>
        </w:tc>
        <w:tc>
          <w:tcPr>
            <w:tcW w:w="0" w:type="auto"/>
            <w:vMerge/>
          </w:tcPr>
          <w:p w:rsidR="00373E0E" w:rsidRDefault="00373E0E">
            <w:pPr>
              <w:pStyle w:val="a3"/>
            </w:pPr>
          </w:p>
        </w:tc>
        <w:tc>
          <w:tcPr>
            <w:tcW w:w="0" w:type="auto"/>
            <w:vMerge/>
          </w:tcPr>
          <w:p w:rsidR="00373E0E" w:rsidRDefault="00373E0E">
            <w:pPr>
              <w:pStyle w:val="a3"/>
            </w:pPr>
          </w:p>
        </w:tc>
      </w:tr>
      <w:tr w:rsidR="00373E0E">
        <w:tc>
          <w:tcPr>
            <w:tcW w:w="0" w:type="auto"/>
          </w:tcPr>
          <w:p w:rsidR="00373E0E" w:rsidRDefault="0039620E">
            <w:pPr>
              <w:pStyle w:val="a3"/>
              <w:jc w:val="center"/>
            </w:pPr>
            <w:r>
              <w:t>D</w:t>
            </w:r>
          </w:p>
        </w:tc>
        <w:tc>
          <w:tcPr>
            <w:tcW w:w="0" w:type="auto"/>
          </w:tcPr>
          <w:p w:rsidR="00373E0E" w:rsidRDefault="0039620E">
            <w:pPr>
              <w:pStyle w:val="a3"/>
              <w:jc w:val="center"/>
            </w:pPr>
            <w:r>
              <w:t>1.0</w:t>
            </w:r>
          </w:p>
        </w:tc>
        <w:tc>
          <w:tcPr>
            <w:tcW w:w="0" w:type="auto"/>
          </w:tcPr>
          <w:p w:rsidR="00373E0E" w:rsidRDefault="0039620E">
            <w:pPr>
              <w:pStyle w:val="a3"/>
              <w:jc w:val="center"/>
            </w:pPr>
            <w:r>
              <w:t>50-54</w:t>
            </w:r>
          </w:p>
        </w:tc>
        <w:tc>
          <w:tcPr>
            <w:tcW w:w="0" w:type="auto"/>
            <w:vMerge/>
          </w:tcPr>
          <w:p w:rsidR="00373E0E" w:rsidRDefault="00373E0E">
            <w:pPr>
              <w:pStyle w:val="a3"/>
            </w:pPr>
          </w:p>
        </w:tc>
        <w:tc>
          <w:tcPr>
            <w:tcW w:w="0" w:type="auto"/>
            <w:vMerge/>
          </w:tcPr>
          <w:p w:rsidR="00373E0E" w:rsidRDefault="00373E0E">
            <w:pPr>
              <w:pStyle w:val="a3"/>
            </w:pPr>
          </w:p>
        </w:tc>
      </w:tr>
      <w:tr w:rsidR="00373E0E">
        <w:tc>
          <w:tcPr>
            <w:tcW w:w="0" w:type="auto"/>
          </w:tcPr>
          <w:p w:rsidR="00373E0E" w:rsidRDefault="0039620E">
            <w:pPr>
              <w:pStyle w:val="a3"/>
              <w:jc w:val="center"/>
            </w:pPr>
            <w:r>
              <w:t>FX</w:t>
            </w:r>
          </w:p>
        </w:tc>
        <w:tc>
          <w:tcPr>
            <w:tcW w:w="0" w:type="auto"/>
          </w:tcPr>
          <w:p w:rsidR="00373E0E" w:rsidRDefault="0039620E">
            <w:pPr>
              <w:pStyle w:val="a3"/>
              <w:jc w:val="center"/>
            </w:pPr>
            <w:r>
              <w:t>0.5</w:t>
            </w:r>
          </w:p>
        </w:tc>
        <w:tc>
          <w:tcPr>
            <w:tcW w:w="0" w:type="auto"/>
          </w:tcPr>
          <w:p w:rsidR="00373E0E" w:rsidRDefault="0039620E">
            <w:pPr>
              <w:pStyle w:val="a3"/>
              <w:jc w:val="center"/>
            </w:pPr>
            <w:r>
              <w:t>25-49</w:t>
            </w:r>
          </w:p>
        </w:tc>
        <w:tc>
          <w:tcPr>
            <w:tcW w:w="0" w:type="auto"/>
            <w:vMerge w:val="restart"/>
          </w:tcPr>
          <w:p w:rsidR="00373E0E" w:rsidRDefault="0039620E">
            <w:pPr>
              <w:pStyle w:val="a3"/>
              <w:jc w:val="center"/>
            </w:pPr>
            <w:r>
              <w:t>Қанағаттанарлықсыз</w:t>
            </w:r>
          </w:p>
        </w:tc>
        <w:tc>
          <w:tcPr>
            <w:tcW w:w="0" w:type="auto"/>
            <w:vMerge w:val="restart"/>
          </w:tcPr>
          <w:p w:rsidR="00373E0E" w:rsidRDefault="0039620E">
            <w:pPr>
              <w:pStyle w:val="a3"/>
            </w:pPr>
            <w:r>
              <w:t xml:space="preserve">Курстың теориялық мазмұны игерілмеген, жұмыстың </w:t>
            </w:r>
            <w:r>
              <w:t>қажетті</w:t>
            </w:r>
            <w:r>
              <w:t xml:space="preserve">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373E0E">
        <w:tc>
          <w:tcPr>
            <w:tcW w:w="0" w:type="auto"/>
          </w:tcPr>
          <w:p w:rsidR="00373E0E" w:rsidRDefault="0039620E">
            <w:pPr>
              <w:pStyle w:val="a3"/>
              <w:jc w:val="center"/>
            </w:pPr>
            <w:r>
              <w:t>F</w:t>
            </w:r>
          </w:p>
        </w:tc>
        <w:tc>
          <w:tcPr>
            <w:tcW w:w="0" w:type="auto"/>
          </w:tcPr>
          <w:p w:rsidR="00373E0E" w:rsidRDefault="0039620E">
            <w:pPr>
              <w:pStyle w:val="a3"/>
              <w:jc w:val="center"/>
            </w:pPr>
            <w:r>
              <w:t>0</w:t>
            </w:r>
          </w:p>
        </w:tc>
        <w:tc>
          <w:tcPr>
            <w:tcW w:w="0" w:type="auto"/>
          </w:tcPr>
          <w:p w:rsidR="00373E0E" w:rsidRDefault="0039620E">
            <w:pPr>
              <w:pStyle w:val="a3"/>
              <w:jc w:val="center"/>
            </w:pPr>
            <w:r>
              <w:t>0-24</w:t>
            </w:r>
          </w:p>
        </w:tc>
        <w:tc>
          <w:tcPr>
            <w:tcW w:w="0" w:type="auto"/>
            <w:vMerge/>
          </w:tcPr>
          <w:p w:rsidR="00373E0E" w:rsidRDefault="00373E0E">
            <w:pPr>
              <w:pStyle w:val="a3"/>
            </w:pPr>
          </w:p>
        </w:tc>
        <w:tc>
          <w:tcPr>
            <w:tcW w:w="0" w:type="auto"/>
            <w:vMerge/>
          </w:tcPr>
          <w:p w:rsidR="00373E0E" w:rsidRDefault="00373E0E">
            <w:pPr>
              <w:pStyle w:val="a3"/>
            </w:pPr>
          </w:p>
        </w:tc>
      </w:tr>
    </w:tbl>
    <w:p w:rsidR="00373E0E" w:rsidRDefault="00373E0E">
      <w:pPr>
        <w:pStyle w:val="a3"/>
      </w:pPr>
    </w:p>
    <w:p w:rsidR="00373E0E" w:rsidRDefault="0039620E">
      <w:pPr>
        <w:pStyle w:val="a3"/>
        <w:jc w:val="center"/>
      </w:pPr>
      <w:r>
        <w:rPr>
          <w:b/>
        </w:rPr>
        <w:t>4 ПӘНДЕР САЯСАТЫ</w:t>
      </w:r>
    </w:p>
    <w:p w:rsidR="00373E0E" w:rsidRDefault="00373E0E">
      <w:pPr>
        <w:pStyle w:val="a3"/>
      </w:pPr>
    </w:p>
    <w:p w:rsidR="00373E0E" w:rsidRDefault="0039620E">
      <w:pPr>
        <w:pStyle w:val="a3"/>
        <w:ind w:firstLine="567"/>
      </w:pPr>
      <w:r>
        <w:t xml:space="preserve">Білім алушы </w:t>
      </w:r>
      <w:r>
        <w:t>міндетті:</w:t>
      </w:r>
    </w:p>
    <w:p w:rsidR="00373E0E" w:rsidRDefault="0039620E">
      <w:pPr>
        <w:pStyle w:val="a3"/>
        <w:ind w:firstLine="567"/>
      </w:pPr>
      <w:r>
        <w:t>Студент міндетті: Студенттер сабақтың барлық сабақтарына кідіріссіз қатысуы міндетті. Сабақтан босатылған жағдайда олар деканатта белгіленген тәртіппен өңделеді. Ең көп дегенде екі сабаққа келмеуге рұқсат етіледі. Сабаққа екі адам кешігіп келуі б</w:t>
      </w:r>
      <w:r>
        <w:t>ір өтуге тең. Егер екіден көп сабаққа қатыспаған жағдайда, мұғалім мәселені әкімшілік шешкенге дейін оқушыны сабаққа қатыстырмауға құқылы. Дәрістерге осы курс студенттерінің контингенті болып табылмайтын рұқсат етілмеген адамдардың қатысуына тыйым салынады</w:t>
      </w:r>
      <w:r>
        <w:t xml:space="preserve">. Жұмыс </w:t>
      </w:r>
      <w:r>
        <w:lastRenderedPageBreak/>
        <w:t>белгіленген мерзімде аяқталуы тиіс. Барлық тапсырмаларды орындау мерзімі емтихан сессиясының басталуына 3 күн қалғанда. Барлық тапсырмаларды орындамаған және курстық жұмысты қорғамаған студенттер емтиханға жіберілмейді. Тақырыпты қайталау және әр ж</w:t>
      </w:r>
      <w:r>
        <w:t>аттығу сабағы үшін өткен материалдарды өңдеу қажет. Оқу материалдарын меңгеру дәрежесі тест немесе жазбаша жұмыстар арқылы тексеріледі. Оқушыларды тестілеуді ескертусіз жүргізуге болады</w:t>
      </w:r>
    </w:p>
    <w:p w:rsidR="00373E0E" w:rsidRDefault="00373E0E">
      <w:pPr>
        <w:pStyle w:val="a3"/>
      </w:pPr>
    </w:p>
    <w:p w:rsidR="00373E0E" w:rsidRDefault="0039620E">
      <w:pPr>
        <w:pStyle w:val="a3"/>
        <w:jc w:val="center"/>
      </w:pPr>
      <w:r>
        <w:rPr>
          <w:b/>
        </w:rPr>
        <w:t>5 ҰСЫНЫЛАТЫН ӘДЕБИЕТТЕР ТІЗІМІ</w:t>
      </w:r>
    </w:p>
    <w:p w:rsidR="00373E0E" w:rsidRDefault="00373E0E">
      <w:pPr>
        <w:pStyle w:val="a3"/>
      </w:pPr>
    </w:p>
    <w:p w:rsidR="00373E0E" w:rsidRDefault="0039620E">
      <w:pPr>
        <w:pStyle w:val="a3"/>
        <w:jc w:val="center"/>
      </w:pPr>
      <w:r>
        <w:rPr>
          <w:b/>
        </w:rPr>
        <w:t>5.1 Негізгі әдебиет</w:t>
      </w:r>
    </w:p>
    <w:p w:rsidR="00373E0E" w:rsidRDefault="00373E0E">
      <w:pPr>
        <w:pStyle w:val="a3"/>
      </w:pPr>
    </w:p>
    <w:p w:rsidR="00373E0E" w:rsidRPr="00703B07" w:rsidRDefault="0039620E">
      <w:pPr>
        <w:pStyle w:val="a3"/>
        <w:ind w:firstLine="567"/>
        <w:rPr>
          <w:lang w:val="en-US"/>
        </w:rPr>
      </w:pPr>
      <w:r>
        <w:t xml:space="preserve">1. 1 Овчаренко, </w:t>
      </w:r>
      <w:r>
        <w:t>Николай Ильич. Автоматика энергосистем: учеб. : рек. Мин. обр. РФ / Н. И. Овчаренко ; под ред. А. Ф. Дьякова, 2009 - 476 с. 2 Дьяков, Анатолий Федорович. Микропроцессорная автоматика и релейная защита электроэнергетических систем: Учеб. пособие: рек. УМО /</w:t>
      </w:r>
      <w:r>
        <w:t xml:space="preserve"> А. Ф. Дьяков, Н. И. Овчаренко, изд 2-е, стереотип., 2010 - 336 с. 3 Андреев, Василий Андреевич. Релейная защита и автоматика систем электроснабжения: учеб. : рек. Мин. обр. РФ / В. А. Андреев, 2008 - 640 с. 4 Беляков, Юрий Павлович. Релейная защита и авто</w:t>
      </w:r>
      <w:r>
        <w:t xml:space="preserve">матика электрических систем: Учеб. пособие: рек. ДВ РУМЦ / Ю. П. Беляков, А. Н. Козлов, Ю. В. Мясоедов, 2007 - 157 с. 5. Автоматизация диспетчерского управления в электроэнергетике/ Под общей ред. Ю.Н.Руденко и В.А. Семенова. - М.: Издательство МЭИ, 2000. </w:t>
      </w:r>
      <w:r w:rsidRPr="00703B07">
        <w:rPr>
          <w:lang w:val="en-US"/>
        </w:rPr>
        <w:t xml:space="preserve">6. Amirouche, Farid. Principles of Computer-Aided Design and Manufacturing : </w:t>
      </w:r>
      <w:r>
        <w:t>учебник</w:t>
      </w:r>
      <w:r w:rsidRPr="00703B07">
        <w:rPr>
          <w:lang w:val="en-US"/>
        </w:rPr>
        <w:t xml:space="preserve"> / F. Amirouche. - 2nd ed. - New Jersey : Pearson Prentice Hall, 2004. 7. Chang Tien-Chien. Computer-Aided Manufacturing : </w:t>
      </w:r>
      <w:r>
        <w:t>к</w:t>
      </w:r>
      <w:r w:rsidRPr="00703B07">
        <w:rPr>
          <w:lang w:val="en-US"/>
        </w:rPr>
        <w:t xml:space="preserve"> </w:t>
      </w:r>
      <w:r>
        <w:t>изучению</w:t>
      </w:r>
      <w:r w:rsidRPr="00703B07">
        <w:rPr>
          <w:lang w:val="en-US"/>
        </w:rPr>
        <w:t xml:space="preserve"> </w:t>
      </w:r>
      <w:r>
        <w:t>дисциплины</w:t>
      </w:r>
      <w:r w:rsidRPr="00703B07">
        <w:rPr>
          <w:lang w:val="en-US"/>
        </w:rPr>
        <w:t xml:space="preserve"> / Chang Tien-Chien, Wysk Ri</w:t>
      </w:r>
      <w:r w:rsidRPr="00703B07">
        <w:rPr>
          <w:lang w:val="en-US"/>
        </w:rPr>
        <w:t>chard A., Wang Hsu-Pin. - New Delhi : Pearson, 2009.</w:t>
      </w:r>
    </w:p>
    <w:p w:rsidR="00373E0E" w:rsidRDefault="0039620E">
      <w:pPr>
        <w:pStyle w:val="a3"/>
        <w:ind w:firstLine="567"/>
      </w:pPr>
      <w:r>
        <w:t>2.</w:t>
      </w:r>
    </w:p>
    <w:p w:rsidR="00373E0E" w:rsidRDefault="00373E0E">
      <w:pPr>
        <w:pStyle w:val="a3"/>
      </w:pPr>
    </w:p>
    <w:p w:rsidR="00373E0E" w:rsidRDefault="0039620E">
      <w:pPr>
        <w:pStyle w:val="a3"/>
        <w:jc w:val="center"/>
      </w:pPr>
      <w:r>
        <w:rPr>
          <w:b/>
        </w:rPr>
        <w:t>5.2 Қосымша әдебиеттер</w:t>
      </w:r>
    </w:p>
    <w:p w:rsidR="00373E0E" w:rsidRDefault="00373E0E">
      <w:pPr>
        <w:pStyle w:val="a3"/>
      </w:pPr>
    </w:p>
    <w:p w:rsidR="00373E0E" w:rsidRDefault="0039620E">
      <w:pPr>
        <w:pStyle w:val="a3"/>
        <w:ind w:firstLine="567"/>
      </w:pPr>
      <w:r>
        <w:t>1. 1. Овчаренко Н.И. Автоматика электрических станций и электроэнергетических систем. - М.: Издательство МЭИ, 2000 – 504 с. 2. Дьяков А.Ф., Овчаренко Н.И. Микропроцессорная ре</w:t>
      </w:r>
      <w:r>
        <w:t xml:space="preserve">лейная защита и автоматика электроэнергетических систем. - М.: Издательство МЭИ, 2000 – 199с 3. Козлов А.Н., Ротачева А.Г. Релейная защита и автоматика электроэнергетических систем. Часть 1 Электромеханические реле защиты: Учебное пособие. – Благовещенск: </w:t>
      </w:r>
      <w:r>
        <w:t>Изд-во Амур- ского гос. ун-та, 2002 – 88 с. 4. Беляков Ю.П., Козлов А.Н., Мясоедов Ю.В. Релейная защита и автоматика электрических систем: Учебное пособие. – Благовещенск: Изд-во Амурского гос. ун-та, 2004 – 136 с. 5. Козлов, Александр Николаевич. Релейная</w:t>
      </w:r>
      <w:r>
        <w:t xml:space="preserve"> защита и автоматика электроэнергетических систем: лаб. практикум. Ч. 3 : Электроавтоматика / А. Г. Ротачева, 2006 - 92 с. 6. Козлов А.Н., Ротачев Ю.А. Релейная защита и автоматика. Учебное пособие. – Благовещенск: Изд-во Амурского гос. ун-та, 2006 – 120 с</w:t>
      </w:r>
      <w:r>
        <w:t>. 7. Гуревич, Юрий Ефимович. Расчеты устойчивости и противоаварийной автоматики в энергосистемах/ Ю. Е. Гуревич, Л. Е. Либова, А. А. Окин, 1990 - 390 с. 8. Дудченко, Леонид Николаевич. Управление частотой и активной мощностью в энергообъединении: учеб. пос</w:t>
      </w:r>
      <w:r>
        <w:t>обие: рек. ДВ. РУМЦ / Л. Н. Дудченко, 1999 - 116 с.</w:t>
      </w:r>
    </w:p>
    <w:sectPr w:rsidR="00373E0E">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620E" w:rsidRDefault="0039620E">
      <w:pPr>
        <w:spacing w:after="0" w:line="240" w:lineRule="auto"/>
      </w:pPr>
      <w:r>
        <w:separator/>
      </w:r>
    </w:p>
  </w:endnote>
  <w:endnote w:type="continuationSeparator" w:id="0">
    <w:p w:rsidR="0039620E" w:rsidRDefault="003962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620E" w:rsidRDefault="0039620E">
      <w:pPr>
        <w:spacing w:after="0" w:line="240" w:lineRule="auto"/>
      </w:pPr>
      <w:r>
        <w:separator/>
      </w:r>
    </w:p>
  </w:footnote>
  <w:footnote w:type="continuationSeparator" w:id="0">
    <w:p w:rsidR="0039620E" w:rsidRDefault="003962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373E0E">
      <w:trPr>
        <w:cantSplit/>
        <w:trHeight w:val="353"/>
      </w:trPr>
      <w:tc>
        <w:tcPr>
          <w:tcW w:w="1129" w:type="dxa"/>
          <w:vMerge w:val="restart"/>
          <w:vAlign w:val="center"/>
        </w:tcPr>
        <w:p w:rsidR="00373E0E" w:rsidRDefault="0039620E">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373E0E" w:rsidRDefault="0039620E">
          <w:pPr>
            <w:pStyle w:val="a5"/>
          </w:pPr>
          <w:r>
            <w:rPr>
              <w:lang w:val="kk-KZ"/>
            </w:rPr>
            <w:t>Д. СЕРІКБАЕВ атындағы ШЫҒЫС ҚАЗАҚСТАН ТЕХНИКАЛЫҚ УНИВЕРСИТЕТІ</w:t>
          </w:r>
        </w:p>
      </w:tc>
      <w:tc>
        <w:tcPr>
          <w:tcW w:w="1501" w:type="dxa"/>
          <w:vMerge w:val="restart"/>
          <w:vAlign w:val="center"/>
        </w:tcPr>
        <w:p w:rsidR="00373E0E" w:rsidRDefault="0039620E">
          <w:pPr>
            <w:pStyle w:val="a5"/>
          </w:pPr>
          <w:r>
            <w:fldChar w:fldCharType="begin"/>
          </w:r>
          <w:r>
            <w:instrText>PAGE</w:instrText>
          </w:r>
          <w:r w:rsidR="00703B07">
            <w:fldChar w:fldCharType="separate"/>
          </w:r>
          <w:r w:rsidR="00703B07">
            <w:rPr>
              <w:noProof/>
            </w:rPr>
            <w:t>4</w:t>
          </w:r>
          <w:r>
            <w:fldChar w:fldCharType="end"/>
          </w:r>
          <w:r>
            <w:t> бет </w:t>
          </w:r>
          <w:r>
            <w:fldChar w:fldCharType="begin"/>
          </w:r>
          <w:r>
            <w:instrText>NUMPAGES</w:instrText>
          </w:r>
          <w:r w:rsidR="00703B07">
            <w:fldChar w:fldCharType="separate"/>
          </w:r>
          <w:r w:rsidR="00703B07">
            <w:rPr>
              <w:noProof/>
            </w:rPr>
            <w:t>13</w:t>
          </w:r>
          <w:r>
            <w:fldChar w:fldCharType="end"/>
          </w:r>
        </w:p>
      </w:tc>
    </w:tr>
    <w:tr w:rsidR="00373E0E">
      <w:trPr>
        <w:cantSplit/>
        <w:trHeight w:val="310"/>
      </w:trPr>
      <w:tc>
        <w:tcPr>
          <w:tcW w:w="1129" w:type="dxa"/>
          <w:vMerge/>
        </w:tcPr>
        <w:p w:rsidR="00373E0E" w:rsidRDefault="00373E0E">
          <w:pPr>
            <w:pStyle w:val="a3"/>
          </w:pPr>
        </w:p>
      </w:tc>
      <w:tc>
        <w:tcPr>
          <w:tcW w:w="1921" w:type="dxa"/>
          <w:vAlign w:val="center"/>
        </w:tcPr>
        <w:p w:rsidR="00373E0E" w:rsidRDefault="0039620E">
          <w:pPr>
            <w:pStyle w:val="a5"/>
          </w:pPr>
          <w:r>
            <w:rPr>
              <w:lang w:val="kk-KZ"/>
            </w:rPr>
            <w:t>Сапа менеджменті жүйесі</w:t>
          </w:r>
        </w:p>
      </w:tc>
      <w:tc>
        <w:tcPr>
          <w:tcW w:w="0" w:type="auto"/>
          <w:vAlign w:val="center"/>
        </w:tcPr>
        <w:p w:rsidR="00373E0E" w:rsidRDefault="0039620E">
          <w:pPr>
            <w:pStyle w:val="a5"/>
          </w:pPr>
          <w:r>
            <w:t xml:space="preserve">И-НАО "ВКТУ" </w:t>
          </w:r>
          <w:r>
            <w:t>026-II-2021</w:t>
          </w:r>
        </w:p>
        <w:p w:rsidR="00373E0E" w:rsidRDefault="0039620E">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373E0E" w:rsidRDefault="00373E0E">
          <w:pPr>
            <w:pStyle w:val="a3"/>
          </w:pPr>
        </w:p>
      </w:tc>
    </w:tr>
  </w:tbl>
  <w:p w:rsidR="00373E0E" w:rsidRDefault="00373E0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E0E"/>
    <w:rsid w:val="00373E0E"/>
    <w:rsid w:val="0039620E"/>
    <w:rsid w:val="00703B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FA0D7"/>
  <w15:docId w15:val="{44972E26-F68A-4F8D-81B6-861005E2B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3393</Words>
  <Characters>19341</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Aizhan Sarsenova</dc:creator>
  <cp:lastModifiedBy>Aizhan Sarsenova</cp:lastModifiedBy>
  <cp:revision>2</cp:revision>
  <dcterms:created xsi:type="dcterms:W3CDTF">2021-09-20T16:34:00Z</dcterms:created>
  <dcterms:modified xsi:type="dcterms:W3CDTF">2021-09-20T16:34:00Z</dcterms:modified>
</cp:coreProperties>
</file>